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250"/>
        <w:gridCol w:w="3975"/>
        <w:gridCol w:w="561"/>
        <w:gridCol w:w="684"/>
        <w:gridCol w:w="420"/>
        <w:gridCol w:w="3539"/>
        <w:gridCol w:w="318"/>
      </w:tblGrid>
      <w:tr w:rsidR="00EE547A" w:rsidRPr="006D4894">
        <w:trPr>
          <w:gridAfter w:val="1"/>
          <w:wAfter w:w="318" w:type="dxa"/>
          <w:trHeight w:val="80"/>
        </w:trPr>
        <w:tc>
          <w:tcPr>
            <w:tcW w:w="4786" w:type="dxa"/>
            <w:gridSpan w:val="3"/>
          </w:tcPr>
          <w:p w:rsidR="00EE547A" w:rsidRPr="006D4894" w:rsidRDefault="00EE547A" w:rsidP="00A63DDD">
            <w:pPr>
              <w:tabs>
                <w:tab w:val="left" w:pos="567"/>
                <w:tab w:val="left" w:pos="709"/>
              </w:tabs>
              <w:spacing w:line="240" w:lineRule="auto"/>
              <w:ind w:right="32" w:firstLine="0"/>
              <w:jc w:val="center"/>
              <w:rPr>
                <w:rFonts w:eastAsia="Times New Roman"/>
                <w:b/>
                <w:bCs/>
                <w:noProof/>
                <w:sz w:val="32"/>
                <w:szCs w:val="24"/>
              </w:rPr>
            </w:pPr>
          </w:p>
        </w:tc>
        <w:tc>
          <w:tcPr>
            <w:tcW w:w="4643" w:type="dxa"/>
            <w:gridSpan w:val="3"/>
          </w:tcPr>
          <w:p w:rsidR="00EE547A" w:rsidRPr="006D4894" w:rsidRDefault="00EE547A" w:rsidP="00A63DDD">
            <w:pPr>
              <w:tabs>
                <w:tab w:val="left" w:pos="567"/>
                <w:tab w:val="left" w:pos="709"/>
              </w:tabs>
              <w:spacing w:line="240" w:lineRule="auto"/>
              <w:ind w:right="32" w:firstLine="0"/>
              <w:jc w:val="left"/>
              <w:rPr>
                <w:rFonts w:eastAsia="Times New Roman"/>
                <w:b/>
                <w:bCs/>
                <w:noProof/>
                <w:sz w:val="32"/>
                <w:szCs w:val="24"/>
              </w:rPr>
            </w:pPr>
          </w:p>
        </w:tc>
      </w:tr>
      <w:tr w:rsidR="003148D4">
        <w:tblPrEx>
          <w:tblLook w:val="0000"/>
        </w:tblPrEx>
        <w:trPr>
          <w:gridBefore w:val="1"/>
          <w:wBefore w:w="250" w:type="dxa"/>
        </w:trPr>
        <w:tc>
          <w:tcPr>
            <w:tcW w:w="9497" w:type="dxa"/>
            <w:gridSpan w:val="6"/>
          </w:tcPr>
          <w:p w:rsidR="003148D4" w:rsidRDefault="009E3317" w:rsidP="003148D4">
            <w:pPr>
              <w:autoSpaceDE w:val="0"/>
              <w:snapToGrid w:val="0"/>
              <w:jc w:val="center"/>
              <w:rPr>
                <w:sz w:val="36"/>
                <w:szCs w:val="36"/>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c>
      </w:tr>
      <w:tr w:rsidR="003148D4">
        <w:tblPrEx>
          <w:tblLook w:val="0000"/>
        </w:tblPrEx>
        <w:trPr>
          <w:gridBefore w:val="1"/>
          <w:wBefore w:w="250" w:type="dxa"/>
        </w:trPr>
        <w:tc>
          <w:tcPr>
            <w:tcW w:w="9497" w:type="dxa"/>
            <w:gridSpan w:val="6"/>
          </w:tcPr>
          <w:p w:rsidR="003148D4" w:rsidRDefault="003148D4" w:rsidP="003148D4">
            <w:pPr>
              <w:autoSpaceDE w:val="0"/>
              <w:snapToGrid w:val="0"/>
              <w:jc w:val="center"/>
              <w:rPr>
                <w:b/>
              </w:rPr>
            </w:pPr>
            <w:r>
              <w:rPr>
                <w:b/>
              </w:rPr>
              <w:t>АДМИНИСТРАЦИЯ ТУЖИНСКОГО МУНИЦИПАЛЬНОГО РАЙОНА КИРОВСКОЙ ОБЛАСТИ</w:t>
            </w:r>
          </w:p>
        </w:tc>
      </w:tr>
      <w:tr w:rsidR="003148D4">
        <w:tblPrEx>
          <w:tblLook w:val="0000"/>
        </w:tblPrEx>
        <w:trPr>
          <w:gridBefore w:val="1"/>
          <w:wBefore w:w="250" w:type="dxa"/>
        </w:trPr>
        <w:tc>
          <w:tcPr>
            <w:tcW w:w="9497" w:type="dxa"/>
            <w:gridSpan w:val="6"/>
          </w:tcPr>
          <w:p w:rsidR="003148D4" w:rsidRDefault="003148D4" w:rsidP="003148D4">
            <w:pPr>
              <w:autoSpaceDE w:val="0"/>
              <w:snapToGrid w:val="0"/>
              <w:jc w:val="center"/>
              <w:rPr>
                <w:sz w:val="36"/>
                <w:szCs w:val="36"/>
              </w:rPr>
            </w:pPr>
          </w:p>
        </w:tc>
      </w:tr>
      <w:tr w:rsidR="003148D4">
        <w:tblPrEx>
          <w:tblLook w:val="0000"/>
        </w:tblPrEx>
        <w:trPr>
          <w:gridBefore w:val="1"/>
          <w:wBefore w:w="250" w:type="dxa"/>
        </w:trPr>
        <w:tc>
          <w:tcPr>
            <w:tcW w:w="9497" w:type="dxa"/>
            <w:gridSpan w:val="6"/>
          </w:tcPr>
          <w:p w:rsidR="003148D4" w:rsidRDefault="003148D4" w:rsidP="003148D4">
            <w:pPr>
              <w:autoSpaceDE w:val="0"/>
              <w:snapToGrid w:val="0"/>
              <w:jc w:val="center"/>
              <w:rPr>
                <w:b/>
                <w:sz w:val="32"/>
                <w:szCs w:val="32"/>
              </w:rPr>
            </w:pPr>
            <w:r>
              <w:rPr>
                <w:b/>
                <w:sz w:val="32"/>
                <w:szCs w:val="32"/>
              </w:rPr>
              <w:t>ПОСТАНОВЛЕНИЕ</w:t>
            </w:r>
          </w:p>
        </w:tc>
      </w:tr>
      <w:tr w:rsidR="003148D4">
        <w:tblPrEx>
          <w:tblLook w:val="0000"/>
        </w:tblPrEx>
        <w:trPr>
          <w:gridBefore w:val="1"/>
          <w:wBefore w:w="250" w:type="dxa"/>
        </w:trPr>
        <w:tc>
          <w:tcPr>
            <w:tcW w:w="9497" w:type="dxa"/>
            <w:gridSpan w:val="6"/>
          </w:tcPr>
          <w:p w:rsidR="003148D4" w:rsidRDefault="003148D4" w:rsidP="003148D4">
            <w:pPr>
              <w:autoSpaceDE w:val="0"/>
              <w:snapToGrid w:val="0"/>
              <w:jc w:val="center"/>
              <w:rPr>
                <w:sz w:val="36"/>
                <w:szCs w:val="36"/>
              </w:rPr>
            </w:pPr>
          </w:p>
        </w:tc>
      </w:tr>
      <w:tr w:rsidR="003148D4">
        <w:tblPrEx>
          <w:tblLook w:val="0000"/>
        </w:tblPrEx>
        <w:trPr>
          <w:gridBefore w:val="1"/>
          <w:wBefore w:w="250" w:type="dxa"/>
        </w:trPr>
        <w:tc>
          <w:tcPr>
            <w:tcW w:w="3975" w:type="dxa"/>
          </w:tcPr>
          <w:p w:rsidR="003148D4" w:rsidRDefault="00753C88" w:rsidP="003148D4">
            <w:pPr>
              <w:autoSpaceDE w:val="0"/>
              <w:snapToGrid w:val="0"/>
            </w:pPr>
            <w:r>
              <w:t>06.05.2013</w:t>
            </w:r>
          </w:p>
        </w:tc>
        <w:tc>
          <w:tcPr>
            <w:tcW w:w="1665" w:type="dxa"/>
            <w:gridSpan w:val="3"/>
          </w:tcPr>
          <w:p w:rsidR="003148D4" w:rsidRDefault="003148D4" w:rsidP="003148D4">
            <w:pPr>
              <w:autoSpaceDE w:val="0"/>
              <w:snapToGrid w:val="0"/>
              <w:jc w:val="center"/>
            </w:pPr>
          </w:p>
        </w:tc>
        <w:tc>
          <w:tcPr>
            <w:tcW w:w="3857" w:type="dxa"/>
            <w:gridSpan w:val="2"/>
          </w:tcPr>
          <w:p w:rsidR="003148D4" w:rsidRDefault="00753C88" w:rsidP="003148D4">
            <w:pPr>
              <w:autoSpaceDE w:val="0"/>
              <w:snapToGrid w:val="0"/>
              <w:jc w:val="right"/>
            </w:pPr>
            <w:r>
              <w:t>№___241</w:t>
            </w:r>
            <w:r w:rsidR="003148D4">
              <w:t>____</w:t>
            </w:r>
          </w:p>
        </w:tc>
      </w:tr>
      <w:tr w:rsidR="003148D4">
        <w:tblPrEx>
          <w:tblLook w:val="0000"/>
        </w:tblPrEx>
        <w:trPr>
          <w:gridBefore w:val="1"/>
          <w:wBefore w:w="250" w:type="dxa"/>
        </w:trPr>
        <w:tc>
          <w:tcPr>
            <w:tcW w:w="3975" w:type="dxa"/>
          </w:tcPr>
          <w:p w:rsidR="003148D4" w:rsidRDefault="003148D4" w:rsidP="003148D4">
            <w:pPr>
              <w:autoSpaceDE w:val="0"/>
              <w:snapToGrid w:val="0"/>
              <w:jc w:val="center"/>
            </w:pPr>
          </w:p>
        </w:tc>
        <w:tc>
          <w:tcPr>
            <w:tcW w:w="1665" w:type="dxa"/>
            <w:gridSpan w:val="3"/>
          </w:tcPr>
          <w:p w:rsidR="003148D4" w:rsidRDefault="003148D4" w:rsidP="003148D4">
            <w:pPr>
              <w:autoSpaceDE w:val="0"/>
              <w:snapToGrid w:val="0"/>
              <w:jc w:val="left"/>
            </w:pPr>
            <w:r>
              <w:t>пгт Тужа</w:t>
            </w:r>
          </w:p>
        </w:tc>
        <w:tc>
          <w:tcPr>
            <w:tcW w:w="3857" w:type="dxa"/>
            <w:gridSpan w:val="2"/>
          </w:tcPr>
          <w:p w:rsidR="003148D4" w:rsidRDefault="003148D4" w:rsidP="003148D4">
            <w:pPr>
              <w:autoSpaceDE w:val="0"/>
              <w:snapToGrid w:val="0"/>
              <w:jc w:val="center"/>
            </w:pPr>
          </w:p>
        </w:tc>
      </w:tr>
      <w:tr w:rsidR="003148D4">
        <w:tblPrEx>
          <w:tblLook w:val="0000"/>
        </w:tblPrEx>
        <w:trPr>
          <w:gridBefore w:val="1"/>
          <w:wBefore w:w="250" w:type="dxa"/>
        </w:trPr>
        <w:tc>
          <w:tcPr>
            <w:tcW w:w="9497" w:type="dxa"/>
            <w:gridSpan w:val="6"/>
          </w:tcPr>
          <w:p w:rsidR="003148D4" w:rsidRDefault="003148D4" w:rsidP="003148D4">
            <w:pPr>
              <w:autoSpaceDE w:val="0"/>
              <w:snapToGrid w:val="0"/>
              <w:jc w:val="center"/>
              <w:rPr>
                <w:sz w:val="48"/>
                <w:szCs w:val="48"/>
              </w:rPr>
            </w:pPr>
          </w:p>
        </w:tc>
      </w:tr>
      <w:tr w:rsidR="003148D4">
        <w:tblPrEx>
          <w:tblLook w:val="0000"/>
        </w:tblPrEx>
        <w:trPr>
          <w:gridBefore w:val="1"/>
          <w:wBefore w:w="250" w:type="dxa"/>
        </w:trPr>
        <w:tc>
          <w:tcPr>
            <w:tcW w:w="9497" w:type="dxa"/>
            <w:gridSpan w:val="6"/>
          </w:tcPr>
          <w:p w:rsidR="003148D4" w:rsidRDefault="003148D4" w:rsidP="003148D4">
            <w:pPr>
              <w:suppressAutoHyphens/>
              <w:autoSpaceDE w:val="0"/>
              <w:snapToGrid w:val="0"/>
              <w:jc w:val="center"/>
              <w:rPr>
                <w:b/>
              </w:rPr>
            </w:pPr>
            <w:r>
              <w:rPr>
                <w:b/>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для индивидуального жилищного строительства в Тужинском муниципальном районе»</w:t>
            </w:r>
          </w:p>
        </w:tc>
      </w:tr>
      <w:tr w:rsidR="003148D4">
        <w:tblPrEx>
          <w:tblLook w:val="0000"/>
        </w:tblPrEx>
        <w:trPr>
          <w:gridBefore w:val="1"/>
          <w:wBefore w:w="250" w:type="dxa"/>
        </w:trPr>
        <w:tc>
          <w:tcPr>
            <w:tcW w:w="9497" w:type="dxa"/>
            <w:gridSpan w:val="6"/>
          </w:tcPr>
          <w:p w:rsidR="003148D4" w:rsidRDefault="003148D4" w:rsidP="003148D4">
            <w:pPr>
              <w:autoSpaceDE w:val="0"/>
              <w:snapToGrid w:val="0"/>
              <w:spacing w:line="360" w:lineRule="auto"/>
              <w:rPr>
                <w:sz w:val="48"/>
                <w:szCs w:val="48"/>
              </w:rPr>
            </w:pPr>
          </w:p>
        </w:tc>
      </w:tr>
      <w:tr w:rsidR="003148D4">
        <w:tblPrEx>
          <w:tblLook w:val="0000"/>
        </w:tblPrEx>
        <w:trPr>
          <w:gridBefore w:val="1"/>
          <w:wBefore w:w="250" w:type="dxa"/>
        </w:trPr>
        <w:tc>
          <w:tcPr>
            <w:tcW w:w="9497" w:type="dxa"/>
            <w:gridSpan w:val="6"/>
          </w:tcPr>
          <w:p w:rsidR="003148D4" w:rsidRDefault="003148D4" w:rsidP="003148D4">
            <w:pPr>
              <w:suppressAutoHyphens/>
              <w:autoSpaceDE w:val="0"/>
              <w:snapToGrid w:val="0"/>
              <w:spacing w:line="360" w:lineRule="auto"/>
            </w:pPr>
            <w: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3148D4" w:rsidRDefault="003148D4" w:rsidP="003148D4">
            <w:pPr>
              <w:suppressAutoHyphens/>
              <w:autoSpaceDE w:val="0"/>
              <w:snapToGrid w:val="0"/>
              <w:spacing w:line="360" w:lineRule="auto"/>
            </w:pPr>
            <w: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для индивидуального жилищного строительства в Тужинском муниципальном районе» (далее — административный регламент). Прилагается.</w:t>
            </w:r>
          </w:p>
          <w:p w:rsidR="003148D4" w:rsidRDefault="003148D4" w:rsidP="003148D4">
            <w:pPr>
              <w:suppressAutoHyphens/>
              <w:autoSpaceDE w:val="0"/>
              <w:snapToGrid w:val="0"/>
              <w:spacing w:line="360" w:lineRule="auto"/>
            </w:pPr>
            <w:r>
              <w:t>2. 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3148D4" w:rsidRDefault="003148D4" w:rsidP="003148D4">
            <w:pPr>
              <w:suppressAutoHyphens/>
              <w:autoSpaceDE w:val="0"/>
              <w:snapToGrid w:val="0"/>
              <w:spacing w:line="360" w:lineRule="auto"/>
            </w:pPr>
            <w:r>
              <w:t xml:space="preserve">3. Разместить административный регламент на официальном сайте администрации Тужинского муниципального района, в сети Интернет и на </w:t>
            </w:r>
            <w:r>
              <w:lastRenderedPageBreak/>
              <w:t>Едином портале государственных и муниципальных услуг (</w:t>
            </w:r>
            <w:hyperlink r:id="rId8" w:history="1">
              <w:r>
                <w:rPr>
                  <w:rStyle w:val="a3"/>
                </w:rPr>
                <w:t>www</w:t>
              </w:r>
              <w:r w:rsidRPr="003148D4">
                <w:rPr>
                  <w:rStyle w:val="a3"/>
                  <w:lang w:val="ru-RU"/>
                </w:rPr>
                <w:t>.</w:t>
              </w:r>
              <w:r>
                <w:rPr>
                  <w:rStyle w:val="a3"/>
                </w:rPr>
                <w:t>gosuslugi</w:t>
              </w:r>
              <w:r w:rsidRPr="003148D4">
                <w:rPr>
                  <w:rStyle w:val="a3"/>
                  <w:lang w:val="ru-RU"/>
                </w:rPr>
                <w:t>.</w:t>
              </w:r>
              <w:r>
                <w:rPr>
                  <w:rStyle w:val="a3"/>
                </w:rPr>
                <w:t>ru</w:t>
              </w:r>
            </w:hyperlink>
            <w:r>
              <w:t>).</w:t>
            </w:r>
          </w:p>
          <w:p w:rsidR="003148D4" w:rsidRDefault="003148D4" w:rsidP="003148D4">
            <w:pPr>
              <w:suppressAutoHyphens/>
              <w:autoSpaceDE w:val="0"/>
              <w:snapToGrid w:val="0"/>
              <w:spacing w:line="360" w:lineRule="auto"/>
            </w:pPr>
            <w: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148D4" w:rsidRDefault="003148D4" w:rsidP="003148D4">
            <w:pPr>
              <w:suppressAutoHyphens/>
              <w:autoSpaceDE w:val="0"/>
              <w:snapToGrid w:val="0"/>
              <w:spacing w:line="360" w:lineRule="auto"/>
            </w:pPr>
            <w:r>
              <w:t>5. Контроль за выполнением настоящего постановления оставляю за собой.</w:t>
            </w:r>
          </w:p>
        </w:tc>
      </w:tr>
      <w:tr w:rsidR="003148D4">
        <w:tblPrEx>
          <w:tblLook w:val="0000"/>
        </w:tblPrEx>
        <w:trPr>
          <w:gridBefore w:val="1"/>
          <w:wBefore w:w="250" w:type="dxa"/>
        </w:trPr>
        <w:tc>
          <w:tcPr>
            <w:tcW w:w="9497" w:type="dxa"/>
            <w:gridSpan w:val="6"/>
          </w:tcPr>
          <w:p w:rsidR="003148D4" w:rsidRDefault="003148D4" w:rsidP="003148D4">
            <w:pPr>
              <w:autoSpaceDE w:val="0"/>
              <w:snapToGrid w:val="0"/>
              <w:jc w:val="center"/>
              <w:rPr>
                <w:sz w:val="72"/>
                <w:szCs w:val="72"/>
              </w:rPr>
            </w:pPr>
          </w:p>
        </w:tc>
      </w:tr>
      <w:tr w:rsidR="003148D4">
        <w:tblPrEx>
          <w:tblLook w:val="0000"/>
        </w:tblPrEx>
        <w:trPr>
          <w:gridBefore w:val="1"/>
          <w:wBefore w:w="250" w:type="dxa"/>
        </w:trPr>
        <w:tc>
          <w:tcPr>
            <w:tcW w:w="5220" w:type="dxa"/>
            <w:gridSpan w:val="3"/>
          </w:tcPr>
          <w:p w:rsidR="003148D4" w:rsidRDefault="003148D4" w:rsidP="003148D4">
            <w:pPr>
              <w:suppressAutoHyphens/>
              <w:autoSpaceDE w:val="0"/>
              <w:snapToGrid w:val="0"/>
            </w:pPr>
            <w:r>
              <w:t>И.о. главы администрации Тужинского муниципального района</w:t>
            </w:r>
          </w:p>
        </w:tc>
        <w:tc>
          <w:tcPr>
            <w:tcW w:w="420" w:type="dxa"/>
          </w:tcPr>
          <w:p w:rsidR="003148D4" w:rsidRDefault="003148D4" w:rsidP="003148D4">
            <w:pPr>
              <w:suppressAutoHyphens/>
              <w:autoSpaceDE w:val="0"/>
              <w:snapToGrid w:val="0"/>
              <w:jc w:val="center"/>
            </w:pPr>
          </w:p>
        </w:tc>
        <w:tc>
          <w:tcPr>
            <w:tcW w:w="3857" w:type="dxa"/>
            <w:gridSpan w:val="2"/>
          </w:tcPr>
          <w:p w:rsidR="003148D4" w:rsidRDefault="003148D4" w:rsidP="003148D4">
            <w:pPr>
              <w:suppressAutoHyphens/>
              <w:autoSpaceDE w:val="0"/>
              <w:snapToGrid w:val="0"/>
              <w:jc w:val="center"/>
            </w:pPr>
          </w:p>
          <w:p w:rsidR="003148D4" w:rsidRDefault="003148D4" w:rsidP="003148D4">
            <w:pPr>
              <w:suppressAutoHyphens/>
              <w:autoSpaceDE w:val="0"/>
              <w:ind w:left="-3" w:right="57" w:firstLine="0"/>
              <w:jc w:val="right"/>
            </w:pPr>
            <w:r>
              <w:t xml:space="preserve">     Н.А. Бушманов</w:t>
            </w:r>
          </w:p>
        </w:tc>
      </w:tr>
    </w:tbl>
    <w:p w:rsidR="00EE547A" w:rsidRDefault="00EE547A"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753C88" w:rsidRDefault="00753C88" w:rsidP="009D5F80">
      <w:pPr>
        <w:tabs>
          <w:tab w:val="left" w:pos="567"/>
          <w:tab w:val="left" w:pos="709"/>
        </w:tabs>
        <w:spacing w:line="240" w:lineRule="auto"/>
        <w:ind w:right="32" w:firstLine="567"/>
        <w:jc w:val="center"/>
        <w:rPr>
          <w:b/>
          <w:bCs/>
          <w:noProof/>
          <w:sz w:val="32"/>
          <w:szCs w:val="24"/>
        </w:rPr>
      </w:pPr>
    </w:p>
    <w:p w:rsidR="00753C88" w:rsidRDefault="00753C88"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p w:rsidR="003148D4" w:rsidRDefault="003148D4" w:rsidP="009D5F80">
      <w:pPr>
        <w:tabs>
          <w:tab w:val="left" w:pos="567"/>
          <w:tab w:val="left" w:pos="709"/>
        </w:tabs>
        <w:spacing w:line="240" w:lineRule="auto"/>
        <w:ind w:right="32" w:firstLine="567"/>
        <w:jc w:val="center"/>
        <w:rPr>
          <w:b/>
          <w:bCs/>
          <w:noProof/>
          <w:sz w:val="32"/>
          <w:szCs w:val="24"/>
        </w:rPr>
      </w:pPr>
    </w:p>
    <w:tbl>
      <w:tblPr>
        <w:tblW w:w="9747" w:type="dxa"/>
        <w:tblLook w:val="04A0"/>
      </w:tblPr>
      <w:tblGrid>
        <w:gridCol w:w="4947"/>
        <w:gridCol w:w="4800"/>
      </w:tblGrid>
      <w:tr w:rsidR="003148D4" w:rsidRPr="006D4894">
        <w:trPr>
          <w:trHeight w:val="1695"/>
        </w:trPr>
        <w:tc>
          <w:tcPr>
            <w:tcW w:w="4786" w:type="dxa"/>
          </w:tcPr>
          <w:p w:rsidR="003148D4" w:rsidRPr="006D4894" w:rsidRDefault="003148D4" w:rsidP="003148D4">
            <w:pPr>
              <w:tabs>
                <w:tab w:val="left" w:pos="567"/>
                <w:tab w:val="left" w:pos="709"/>
              </w:tabs>
              <w:spacing w:line="240" w:lineRule="auto"/>
              <w:ind w:right="32" w:firstLine="0"/>
              <w:jc w:val="center"/>
              <w:rPr>
                <w:rFonts w:eastAsia="Times New Roman"/>
                <w:b/>
                <w:bCs/>
                <w:noProof/>
                <w:sz w:val="32"/>
                <w:szCs w:val="24"/>
              </w:rPr>
            </w:pPr>
          </w:p>
        </w:tc>
        <w:tc>
          <w:tcPr>
            <w:tcW w:w="4643" w:type="dxa"/>
          </w:tcPr>
          <w:p w:rsidR="003148D4" w:rsidRPr="006D4894" w:rsidRDefault="003148D4" w:rsidP="003148D4">
            <w:pPr>
              <w:pStyle w:val="af4"/>
              <w:snapToGrid w:val="0"/>
              <w:rPr>
                <w:sz w:val="28"/>
                <w:szCs w:val="26"/>
              </w:rPr>
            </w:pPr>
            <w:r w:rsidRPr="006D4894">
              <w:rPr>
                <w:sz w:val="28"/>
                <w:szCs w:val="26"/>
              </w:rPr>
              <w:t>УТВЕРЖДЕН</w:t>
            </w:r>
          </w:p>
          <w:p w:rsidR="003148D4" w:rsidRPr="006D4894" w:rsidRDefault="003148D4" w:rsidP="003148D4">
            <w:pPr>
              <w:pStyle w:val="af4"/>
              <w:rPr>
                <w:sz w:val="28"/>
                <w:szCs w:val="26"/>
              </w:rPr>
            </w:pPr>
          </w:p>
          <w:p w:rsidR="003148D4" w:rsidRPr="006D4894" w:rsidRDefault="003148D4" w:rsidP="003148D4">
            <w:pPr>
              <w:pStyle w:val="af4"/>
              <w:rPr>
                <w:sz w:val="28"/>
                <w:szCs w:val="26"/>
              </w:rPr>
            </w:pPr>
            <w:r w:rsidRPr="006D4894">
              <w:rPr>
                <w:sz w:val="28"/>
                <w:szCs w:val="26"/>
              </w:rPr>
              <w:t>постановлением администрации</w:t>
            </w:r>
          </w:p>
          <w:p w:rsidR="003148D4" w:rsidRPr="006D4894" w:rsidRDefault="003148D4" w:rsidP="003148D4">
            <w:pPr>
              <w:pStyle w:val="af4"/>
              <w:rPr>
                <w:sz w:val="28"/>
                <w:szCs w:val="26"/>
              </w:rPr>
            </w:pPr>
            <w:r w:rsidRPr="006D4894">
              <w:rPr>
                <w:sz w:val="28"/>
                <w:szCs w:val="26"/>
              </w:rPr>
              <w:t>Тужинского муниципального района</w:t>
            </w:r>
          </w:p>
          <w:p w:rsidR="003148D4" w:rsidRPr="006D4894" w:rsidRDefault="00753C88" w:rsidP="00753C88">
            <w:pPr>
              <w:tabs>
                <w:tab w:val="left" w:pos="567"/>
                <w:tab w:val="left" w:pos="709"/>
              </w:tabs>
              <w:spacing w:line="240" w:lineRule="auto"/>
              <w:ind w:right="32" w:firstLine="0"/>
              <w:jc w:val="left"/>
              <w:rPr>
                <w:rFonts w:eastAsia="Times New Roman"/>
                <w:b/>
                <w:bCs/>
                <w:noProof/>
                <w:sz w:val="32"/>
                <w:szCs w:val="24"/>
              </w:rPr>
            </w:pPr>
            <w:r>
              <w:rPr>
                <w:rFonts w:eastAsia="Times New Roman"/>
                <w:szCs w:val="26"/>
              </w:rPr>
              <w:t>от ___06.05.2013_______ № __241</w:t>
            </w:r>
            <w:r w:rsidR="003148D4" w:rsidRPr="006D4894">
              <w:rPr>
                <w:rFonts w:eastAsia="Times New Roman"/>
                <w:szCs w:val="26"/>
              </w:rPr>
              <w:t>___</w:t>
            </w:r>
          </w:p>
        </w:tc>
      </w:tr>
    </w:tbl>
    <w:p w:rsidR="003148D4" w:rsidRPr="006D4894" w:rsidRDefault="003148D4" w:rsidP="009D5F80">
      <w:pPr>
        <w:tabs>
          <w:tab w:val="left" w:pos="567"/>
          <w:tab w:val="left" w:pos="709"/>
        </w:tabs>
        <w:spacing w:line="240" w:lineRule="auto"/>
        <w:ind w:right="32" w:firstLine="567"/>
        <w:jc w:val="center"/>
        <w:rPr>
          <w:b/>
          <w:bCs/>
          <w:noProof/>
          <w:sz w:val="32"/>
          <w:szCs w:val="24"/>
        </w:rPr>
      </w:pPr>
    </w:p>
    <w:p w:rsidR="00503BA2" w:rsidRPr="00D9092B" w:rsidRDefault="00503BA2" w:rsidP="009D5F80">
      <w:pPr>
        <w:tabs>
          <w:tab w:val="left" w:pos="567"/>
          <w:tab w:val="left" w:pos="709"/>
        </w:tabs>
        <w:spacing w:line="240" w:lineRule="auto"/>
        <w:ind w:right="32" w:firstLine="567"/>
        <w:jc w:val="center"/>
        <w:rPr>
          <w:b/>
          <w:bCs/>
          <w:noProof/>
          <w:szCs w:val="24"/>
        </w:rPr>
      </w:pPr>
      <w:r w:rsidRPr="00D9092B">
        <w:rPr>
          <w:b/>
          <w:bCs/>
          <w:noProof/>
          <w:szCs w:val="24"/>
        </w:rPr>
        <w:t xml:space="preserve">Административный регламент </w:t>
      </w:r>
      <w:r w:rsidR="00697491">
        <w:rPr>
          <w:b/>
          <w:bCs/>
          <w:noProof/>
          <w:szCs w:val="24"/>
        </w:rPr>
        <w:t>предоставления</w:t>
      </w:r>
    </w:p>
    <w:p w:rsidR="00503BA2" w:rsidRPr="00D9092B" w:rsidRDefault="00F773BA" w:rsidP="009D5F80">
      <w:pPr>
        <w:tabs>
          <w:tab w:val="left" w:pos="567"/>
          <w:tab w:val="left" w:pos="709"/>
        </w:tabs>
        <w:spacing w:line="240" w:lineRule="auto"/>
        <w:ind w:right="32" w:firstLine="567"/>
        <w:jc w:val="center"/>
        <w:rPr>
          <w:b/>
          <w:bCs/>
          <w:noProof/>
          <w:szCs w:val="24"/>
        </w:rPr>
      </w:pPr>
      <w:r w:rsidRPr="00D9092B">
        <w:rPr>
          <w:b/>
          <w:bCs/>
          <w:noProof/>
          <w:szCs w:val="24"/>
        </w:rPr>
        <w:t>мун</w:t>
      </w:r>
      <w:r w:rsidR="00741550" w:rsidRPr="00D9092B">
        <w:rPr>
          <w:b/>
          <w:bCs/>
          <w:noProof/>
          <w:szCs w:val="24"/>
        </w:rPr>
        <w:t>и</w:t>
      </w:r>
      <w:r w:rsidRPr="00D9092B">
        <w:rPr>
          <w:b/>
          <w:bCs/>
          <w:noProof/>
          <w:szCs w:val="24"/>
        </w:rPr>
        <w:t xml:space="preserve">ципальной </w:t>
      </w:r>
      <w:r w:rsidR="00503BA2" w:rsidRPr="00D9092B">
        <w:rPr>
          <w:b/>
          <w:bCs/>
          <w:noProof/>
          <w:szCs w:val="24"/>
        </w:rPr>
        <w:t>услуги «</w:t>
      </w:r>
      <w:r w:rsidR="009C0497" w:rsidRPr="00D9092B">
        <w:rPr>
          <w:b/>
          <w:bCs/>
          <w:noProof/>
          <w:szCs w:val="24"/>
        </w:rPr>
        <w:t>Предоставление земельных участков, находящихся в муниципальной собственности</w:t>
      </w:r>
      <w:r w:rsidR="00D9092B" w:rsidRPr="00D9092B">
        <w:rPr>
          <w:b/>
          <w:bCs/>
          <w:noProof/>
          <w:szCs w:val="24"/>
        </w:rPr>
        <w:t>, для индивидуального жилищного строительства в</w:t>
      </w:r>
      <w:r w:rsidR="009C0497" w:rsidRPr="00D9092B">
        <w:rPr>
          <w:b/>
          <w:bCs/>
          <w:noProof/>
          <w:szCs w:val="24"/>
        </w:rPr>
        <w:t xml:space="preserve"> Тужинско</w:t>
      </w:r>
      <w:r w:rsidR="00D9092B" w:rsidRPr="00D9092B">
        <w:rPr>
          <w:b/>
          <w:bCs/>
          <w:noProof/>
          <w:szCs w:val="24"/>
        </w:rPr>
        <w:t>м</w:t>
      </w:r>
      <w:r w:rsidR="009C0497" w:rsidRPr="00D9092B">
        <w:rPr>
          <w:b/>
          <w:bCs/>
          <w:noProof/>
          <w:szCs w:val="24"/>
        </w:rPr>
        <w:t xml:space="preserve"> муниципально</w:t>
      </w:r>
      <w:r w:rsidR="00D9092B" w:rsidRPr="00D9092B">
        <w:rPr>
          <w:b/>
          <w:bCs/>
          <w:noProof/>
          <w:szCs w:val="24"/>
        </w:rPr>
        <w:t>м</w:t>
      </w:r>
      <w:r w:rsidR="009C0497" w:rsidRPr="00D9092B">
        <w:rPr>
          <w:b/>
          <w:bCs/>
          <w:noProof/>
          <w:szCs w:val="24"/>
        </w:rPr>
        <w:t xml:space="preserve"> район</w:t>
      </w:r>
      <w:r w:rsidR="00D9092B" w:rsidRPr="00D9092B">
        <w:rPr>
          <w:b/>
          <w:bCs/>
          <w:noProof/>
          <w:szCs w:val="24"/>
        </w:rPr>
        <w:t>е</w:t>
      </w:r>
      <w:r w:rsidR="00503BA2" w:rsidRPr="00D9092B">
        <w:rPr>
          <w:b/>
          <w:bCs/>
          <w:noProof/>
          <w:szCs w:val="24"/>
        </w:rPr>
        <w:t>»</w:t>
      </w:r>
    </w:p>
    <w:p w:rsidR="00503BA2" w:rsidRPr="00EE547A" w:rsidRDefault="00503BA2" w:rsidP="00EE547A">
      <w:pPr>
        <w:tabs>
          <w:tab w:val="left" w:pos="142"/>
          <w:tab w:val="left" w:pos="567"/>
        </w:tabs>
        <w:spacing w:line="360" w:lineRule="exact"/>
        <w:ind w:left="720" w:right="534" w:firstLine="567"/>
        <w:jc w:val="center"/>
      </w:pPr>
    </w:p>
    <w:p w:rsidR="00EE547A" w:rsidRPr="009A5B9D" w:rsidRDefault="00EE547A" w:rsidP="00EE547A">
      <w:pPr>
        <w:pStyle w:val="ad"/>
        <w:tabs>
          <w:tab w:val="left" w:pos="142"/>
        </w:tabs>
        <w:spacing w:after="0" w:line="360" w:lineRule="exact"/>
        <w:jc w:val="center"/>
        <w:rPr>
          <w:color w:val="000000"/>
        </w:rPr>
      </w:pPr>
      <w:r w:rsidRPr="009A5B9D">
        <w:rPr>
          <w:color w:val="000000"/>
        </w:rPr>
        <w:t>1. Общие положения</w:t>
      </w:r>
    </w:p>
    <w:p w:rsidR="00EE547A" w:rsidRPr="00EE547A" w:rsidRDefault="00EE547A" w:rsidP="00EE547A">
      <w:pPr>
        <w:pStyle w:val="ad"/>
        <w:tabs>
          <w:tab w:val="left" w:pos="142"/>
        </w:tabs>
        <w:spacing w:after="0" w:line="360" w:lineRule="exact"/>
        <w:jc w:val="center"/>
        <w:rPr>
          <w:b/>
          <w:color w:val="000000"/>
        </w:rPr>
      </w:pPr>
    </w:p>
    <w:p w:rsidR="00EE547A" w:rsidRPr="00457E32" w:rsidRDefault="00EE547A" w:rsidP="00457E32">
      <w:pPr>
        <w:pStyle w:val="ad"/>
        <w:tabs>
          <w:tab w:val="left" w:pos="142"/>
          <w:tab w:val="left" w:pos="735"/>
        </w:tabs>
        <w:spacing w:after="0" w:line="360" w:lineRule="exact"/>
        <w:rPr>
          <w:color w:val="000000"/>
        </w:rPr>
      </w:pPr>
      <w:r w:rsidRPr="00457E32">
        <w:rPr>
          <w:color w:val="000000"/>
        </w:rPr>
        <w:t>1.1. Предмет регулирования Административного регламента</w:t>
      </w:r>
      <w:r w:rsidR="00457E32" w:rsidRPr="00457E32">
        <w:rPr>
          <w:color w:val="000000"/>
        </w:rPr>
        <w:t>.</w:t>
      </w:r>
    </w:p>
    <w:p w:rsidR="00EE547A" w:rsidRPr="00457E32" w:rsidRDefault="00EE547A" w:rsidP="00457E32">
      <w:pPr>
        <w:pStyle w:val="ad"/>
        <w:tabs>
          <w:tab w:val="left" w:pos="142"/>
        </w:tabs>
        <w:spacing w:after="0" w:line="360" w:lineRule="exact"/>
        <w:rPr>
          <w:color w:val="000000"/>
        </w:rPr>
      </w:pPr>
      <w:r w:rsidRPr="00457E32">
        <w:rPr>
          <w:color w:val="000000"/>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 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 (далее – администрация), ее должностных лиц при осуществлении полномочий по предоставлению муниципальной услуги.</w:t>
      </w:r>
    </w:p>
    <w:p w:rsidR="00EE547A" w:rsidRPr="00457E32" w:rsidRDefault="00EE547A" w:rsidP="00457E32">
      <w:pPr>
        <w:pStyle w:val="ad"/>
        <w:tabs>
          <w:tab w:val="left" w:pos="142"/>
        </w:tabs>
        <w:spacing w:after="0" w:line="360" w:lineRule="exact"/>
        <w:rPr>
          <w:color w:val="000000"/>
        </w:rPr>
      </w:pPr>
      <w:r w:rsidRPr="00457E32">
        <w:rPr>
          <w:color w:val="000000"/>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EE547A" w:rsidRPr="00457E32" w:rsidRDefault="00EE547A" w:rsidP="00457E32">
      <w:pPr>
        <w:pStyle w:val="ad"/>
        <w:tabs>
          <w:tab w:val="left" w:pos="142"/>
        </w:tabs>
        <w:spacing w:after="0" w:line="360" w:lineRule="exact"/>
        <w:rPr>
          <w:bCs/>
          <w:color w:val="000000"/>
        </w:rPr>
      </w:pPr>
      <w:r w:rsidRPr="00457E32">
        <w:rPr>
          <w:bCs/>
          <w:color w:val="000000"/>
        </w:rPr>
        <w:t>1.2. Круг заявителей</w:t>
      </w:r>
      <w:r w:rsidR="00457E32" w:rsidRPr="00457E32">
        <w:rPr>
          <w:bCs/>
          <w:color w:val="000000"/>
        </w:rPr>
        <w:t>.</w:t>
      </w:r>
    </w:p>
    <w:p w:rsidR="00EE547A" w:rsidRPr="00457E32" w:rsidRDefault="00EE547A" w:rsidP="00457E32">
      <w:pPr>
        <w:pStyle w:val="ad"/>
        <w:tabs>
          <w:tab w:val="left" w:pos="142"/>
        </w:tabs>
        <w:spacing w:after="0" w:line="360" w:lineRule="exact"/>
        <w:rPr>
          <w:color w:val="000000"/>
        </w:rPr>
      </w:pPr>
      <w:r w:rsidRPr="00457E32">
        <w:rPr>
          <w:color w:val="000000"/>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EE547A" w:rsidRPr="00457E32" w:rsidRDefault="00EE547A" w:rsidP="00457E32">
      <w:pPr>
        <w:tabs>
          <w:tab w:val="left" w:pos="142"/>
        </w:tabs>
        <w:autoSpaceDE w:val="0"/>
        <w:spacing w:line="360" w:lineRule="exact"/>
      </w:pPr>
      <w:r w:rsidRPr="00457E32">
        <w:t xml:space="preserve">1.3. </w:t>
      </w:r>
      <w:r w:rsidR="002E2E8C">
        <w:t>П</w:t>
      </w:r>
      <w:r w:rsidRPr="00457E32">
        <w:t>оряд</w:t>
      </w:r>
      <w:r w:rsidR="00CC1D8E">
        <w:t>к</w:t>
      </w:r>
      <w:r w:rsidRPr="00457E32">
        <w:t xml:space="preserve"> информирования о предоставлении муниципальной услуги</w:t>
      </w:r>
      <w:r w:rsidR="00457E32" w:rsidRPr="00457E32">
        <w:t>.</w:t>
      </w:r>
    </w:p>
    <w:p w:rsidR="00EE547A" w:rsidRPr="00457E32" w:rsidRDefault="00EE547A" w:rsidP="00457E32">
      <w:pPr>
        <w:tabs>
          <w:tab w:val="left" w:pos="142"/>
        </w:tabs>
        <w:autoSpaceDE w:val="0"/>
        <w:spacing w:line="360" w:lineRule="exact"/>
        <w:ind w:firstLine="708"/>
      </w:pPr>
      <w:r w:rsidRPr="00457E32">
        <w:t>1.3.1. Справочная информация о предоставлении муниципальной услуги:</w:t>
      </w:r>
    </w:p>
    <w:p w:rsidR="00EE547A" w:rsidRPr="00457E32" w:rsidRDefault="001D0839" w:rsidP="00457E32">
      <w:pPr>
        <w:tabs>
          <w:tab w:val="left" w:pos="142"/>
        </w:tabs>
        <w:spacing w:line="360" w:lineRule="exact"/>
      </w:pPr>
      <w:r>
        <w:t xml:space="preserve">Адрес: </w:t>
      </w:r>
      <w:r w:rsidRPr="00457E32">
        <w:t>ул. Гор</w:t>
      </w:r>
      <w:r>
        <w:t xml:space="preserve">ького, д. 5, пгт Тужа, 612220, </w:t>
      </w:r>
      <w:r w:rsidR="00457E32">
        <w:t>3 этаж, каб. № 46.</w:t>
      </w:r>
    </w:p>
    <w:p w:rsidR="00EE547A" w:rsidRPr="00457E32" w:rsidRDefault="00EE547A" w:rsidP="00457E32">
      <w:pPr>
        <w:tabs>
          <w:tab w:val="left" w:pos="142"/>
        </w:tabs>
        <w:spacing w:line="360" w:lineRule="exact"/>
      </w:pPr>
      <w:r w:rsidRPr="00457E32">
        <w:t>График работы: п</w:t>
      </w:r>
      <w:r w:rsidR="001D0839">
        <w:t>онедельник - четверг с 08-00 до 17-00, пятница</w:t>
      </w:r>
      <w:r w:rsidRPr="00457E32">
        <w:t xml:space="preserve"> с 08-00 до 16-00</w:t>
      </w:r>
    </w:p>
    <w:p w:rsidR="00EE547A" w:rsidRPr="00457E32" w:rsidRDefault="00457E32" w:rsidP="00457E32">
      <w:pPr>
        <w:tabs>
          <w:tab w:val="left" w:pos="142"/>
        </w:tabs>
        <w:spacing w:line="360" w:lineRule="exact"/>
      </w:pPr>
      <w:r w:rsidRPr="00457E32">
        <w:t>обед с 12-00 до 13-00,</w:t>
      </w:r>
    </w:p>
    <w:p w:rsidR="00EE547A" w:rsidRPr="00457E32" w:rsidRDefault="001D0839" w:rsidP="00457E32">
      <w:pPr>
        <w:tabs>
          <w:tab w:val="left" w:pos="142"/>
        </w:tabs>
        <w:spacing w:line="360" w:lineRule="exact"/>
      </w:pPr>
      <w:r>
        <w:t xml:space="preserve">выходные: суббота </w:t>
      </w:r>
      <w:r w:rsidR="00457E32" w:rsidRPr="00457E32">
        <w:t xml:space="preserve">- </w:t>
      </w:r>
      <w:r>
        <w:t>воскресенье</w:t>
      </w:r>
    </w:p>
    <w:p w:rsidR="00EE547A" w:rsidRPr="00457E32" w:rsidRDefault="00EE547A" w:rsidP="00457E32">
      <w:pPr>
        <w:tabs>
          <w:tab w:val="left" w:pos="142"/>
          <w:tab w:val="left" w:pos="2520"/>
        </w:tabs>
        <w:spacing w:line="360" w:lineRule="exact"/>
        <w:ind w:firstLine="708"/>
      </w:pPr>
      <w:r w:rsidRPr="00457E32">
        <w:lastRenderedPageBreak/>
        <w:t>Телефон: 8 (83340) 2-16-44</w:t>
      </w:r>
    </w:p>
    <w:p w:rsidR="00EE547A" w:rsidRPr="00457E32" w:rsidRDefault="00EE547A" w:rsidP="00457E32">
      <w:pPr>
        <w:tabs>
          <w:tab w:val="left" w:pos="142"/>
          <w:tab w:val="left" w:pos="2520"/>
        </w:tabs>
        <w:spacing w:line="360" w:lineRule="exact"/>
        <w:ind w:firstLine="708"/>
      </w:pPr>
      <w:r w:rsidRPr="00457E32">
        <w:t xml:space="preserve">официальный сайт на </w:t>
      </w:r>
      <w:r w:rsidRPr="00457E32">
        <w:rPr>
          <w:bCs/>
        </w:rPr>
        <w:t>Едином портале государственных и муниципальных услуг</w:t>
      </w:r>
      <w:r w:rsidRPr="00457E32">
        <w:t xml:space="preserve"> (далее – сеть Интернет) – </w:t>
      </w:r>
      <w:r w:rsidRPr="00457E32">
        <w:rPr>
          <w:bCs/>
          <w:lang w:val="en-US"/>
        </w:rPr>
        <w:t>www</w:t>
      </w:r>
      <w:r w:rsidRPr="00457E32">
        <w:rPr>
          <w:bCs/>
        </w:rPr>
        <w:t>.</w:t>
      </w:r>
      <w:r w:rsidRPr="00457E32">
        <w:rPr>
          <w:bCs/>
          <w:lang w:val="en-US"/>
        </w:rPr>
        <w:t>gosuslugi</w:t>
      </w:r>
      <w:r w:rsidRPr="00457E32">
        <w:rPr>
          <w:bCs/>
        </w:rPr>
        <w:t>.</w:t>
      </w:r>
      <w:r w:rsidRPr="00457E32">
        <w:rPr>
          <w:bCs/>
          <w:lang w:val="en-US"/>
        </w:rPr>
        <w:t>ru</w:t>
      </w:r>
      <w:r w:rsidRPr="00457E32">
        <w:t>.</w:t>
      </w:r>
    </w:p>
    <w:p w:rsidR="00EE547A" w:rsidRPr="00457E32" w:rsidRDefault="00EE547A" w:rsidP="00457E32">
      <w:pPr>
        <w:tabs>
          <w:tab w:val="left" w:pos="142"/>
          <w:tab w:val="left" w:pos="2520"/>
        </w:tabs>
        <w:spacing w:line="360" w:lineRule="exact"/>
        <w:ind w:firstLine="708"/>
      </w:pPr>
      <w:r w:rsidRPr="00457E32">
        <w:t>1.3.2. Способы информирования о предоставлении муниципальной услуги:</w:t>
      </w:r>
    </w:p>
    <w:p w:rsidR="00EE547A" w:rsidRPr="00457E32" w:rsidRDefault="00EE547A" w:rsidP="00457E32">
      <w:pPr>
        <w:tabs>
          <w:tab w:val="left" w:pos="142"/>
          <w:tab w:val="left" w:pos="2520"/>
        </w:tabs>
        <w:spacing w:line="360" w:lineRule="exact"/>
        <w:ind w:firstLine="708"/>
      </w:pPr>
      <w:r w:rsidRPr="00457E32">
        <w:t>1.3.2.1. В форме публичного информирования:</w:t>
      </w:r>
    </w:p>
    <w:p w:rsidR="00EE547A" w:rsidRPr="00457E32" w:rsidRDefault="00EE547A" w:rsidP="00457E32">
      <w:pPr>
        <w:tabs>
          <w:tab w:val="left" w:pos="142"/>
        </w:tabs>
        <w:autoSpaceDE w:val="0"/>
        <w:spacing w:line="360" w:lineRule="exact"/>
        <w:ind w:firstLine="708"/>
      </w:pPr>
      <w:r w:rsidRPr="00457E32">
        <w:t xml:space="preserve">на официальном сайте – </w:t>
      </w:r>
      <w:r w:rsidRPr="00457E32">
        <w:rPr>
          <w:bCs/>
          <w:lang w:val="en-US"/>
        </w:rPr>
        <w:t>www</w:t>
      </w:r>
      <w:r w:rsidRPr="00457E32">
        <w:rPr>
          <w:bCs/>
        </w:rPr>
        <w:t>.</w:t>
      </w:r>
      <w:r w:rsidRPr="00457E32">
        <w:rPr>
          <w:bCs/>
          <w:lang w:val="en-US"/>
        </w:rPr>
        <w:t>gosuslugi</w:t>
      </w:r>
      <w:r w:rsidRPr="00457E32">
        <w:rPr>
          <w:bCs/>
        </w:rPr>
        <w:t>.</w:t>
      </w:r>
      <w:r w:rsidRPr="00457E32">
        <w:rPr>
          <w:bCs/>
          <w:lang w:val="en-US"/>
        </w:rPr>
        <w:t>ru</w:t>
      </w:r>
      <w:r w:rsidRPr="00457E32">
        <w:t>;</w:t>
      </w:r>
    </w:p>
    <w:p w:rsidR="00EE547A" w:rsidRPr="00457E32" w:rsidRDefault="00EE547A" w:rsidP="00457E32">
      <w:pPr>
        <w:shd w:val="clear" w:color="auto" w:fill="FFFFFF"/>
        <w:tabs>
          <w:tab w:val="left" w:pos="142"/>
        </w:tabs>
        <w:spacing w:line="360" w:lineRule="exact"/>
        <w:ind w:firstLine="708"/>
      </w:pPr>
      <w:r w:rsidRPr="00457E32">
        <w:t xml:space="preserve">на информационном стенде в здании администрации </w:t>
      </w:r>
      <w:r w:rsidR="00457E32">
        <w:t>размещаются следующие сведения:</w:t>
      </w:r>
    </w:p>
    <w:p w:rsidR="00EE547A" w:rsidRPr="00457E32" w:rsidRDefault="00EE547A" w:rsidP="00457E32">
      <w:pPr>
        <w:shd w:val="clear" w:color="auto" w:fill="FFFFFF"/>
        <w:tabs>
          <w:tab w:val="left" w:pos="142"/>
        </w:tabs>
        <w:spacing w:line="360" w:lineRule="exact"/>
        <w:ind w:firstLine="708"/>
      </w:pPr>
      <w:r w:rsidRPr="00457E32">
        <w:t>общий режим работы администрации,</w:t>
      </w:r>
    </w:p>
    <w:p w:rsidR="00EE547A" w:rsidRPr="00457E32" w:rsidRDefault="00EE547A" w:rsidP="00457E32">
      <w:pPr>
        <w:shd w:val="clear" w:color="auto" w:fill="FFFFFF"/>
        <w:tabs>
          <w:tab w:val="left" w:pos="142"/>
        </w:tabs>
        <w:spacing w:line="360" w:lineRule="exact"/>
        <w:ind w:firstLine="708"/>
        <w:rPr>
          <w:spacing w:val="-1"/>
        </w:rPr>
      </w:pPr>
      <w:r w:rsidRPr="00457E32">
        <w:rPr>
          <w:spacing w:val="-1"/>
        </w:rPr>
        <w:t xml:space="preserve">номера телефонов специалистов администрации, участвующих в предоставлении </w:t>
      </w:r>
      <w:r w:rsidRPr="00457E32">
        <w:t>муниципальной услуги</w:t>
      </w:r>
      <w:r w:rsidRPr="00457E32">
        <w:rPr>
          <w:spacing w:val="-1"/>
        </w:rPr>
        <w:t>,</w:t>
      </w:r>
    </w:p>
    <w:p w:rsidR="00EE547A" w:rsidRPr="00457E32" w:rsidRDefault="00EE547A" w:rsidP="00457E32">
      <w:pPr>
        <w:shd w:val="clear" w:color="auto" w:fill="FFFFFF"/>
        <w:tabs>
          <w:tab w:val="left" w:pos="142"/>
        </w:tabs>
        <w:spacing w:line="360" w:lineRule="exact"/>
        <w:ind w:firstLine="708"/>
        <w:rPr>
          <w:spacing w:val="-1"/>
        </w:rPr>
      </w:pPr>
      <w:r w:rsidRPr="00457E32">
        <w:rPr>
          <w:spacing w:val="-1"/>
        </w:rPr>
        <w:t xml:space="preserve">порядок предоставления </w:t>
      </w:r>
      <w:r w:rsidRPr="00457E32">
        <w:t>муниципальной услуги</w:t>
      </w:r>
      <w:r w:rsidRPr="00457E32">
        <w:rPr>
          <w:spacing w:val="-1"/>
        </w:rPr>
        <w:t xml:space="preserve"> (в текстовом виде),</w:t>
      </w:r>
    </w:p>
    <w:p w:rsidR="00EE547A" w:rsidRPr="00457E32" w:rsidRDefault="00EE547A" w:rsidP="00457E32">
      <w:pPr>
        <w:shd w:val="clear" w:color="auto" w:fill="FFFFFF"/>
        <w:tabs>
          <w:tab w:val="left" w:pos="142"/>
        </w:tabs>
        <w:spacing w:line="360" w:lineRule="exact"/>
        <w:ind w:firstLine="708"/>
        <w:rPr>
          <w:spacing w:val="-1"/>
        </w:rPr>
      </w:pPr>
      <w:r w:rsidRPr="00457E32">
        <w:rPr>
          <w:spacing w:val="-1"/>
        </w:rPr>
        <w:t>перечень, формы документов для заполнения, образцы заполнения документов,</w:t>
      </w:r>
    </w:p>
    <w:p w:rsidR="00EE547A" w:rsidRPr="00457E32" w:rsidRDefault="00EE547A" w:rsidP="00457E32">
      <w:pPr>
        <w:shd w:val="clear" w:color="auto" w:fill="FFFFFF"/>
        <w:tabs>
          <w:tab w:val="left" w:pos="142"/>
        </w:tabs>
        <w:spacing w:line="360" w:lineRule="exact"/>
        <w:ind w:firstLine="708"/>
        <w:rPr>
          <w:spacing w:val="-1"/>
        </w:rPr>
      </w:pPr>
      <w:r w:rsidRPr="00457E32">
        <w:rPr>
          <w:spacing w:val="-1"/>
        </w:rPr>
        <w:t xml:space="preserve">основания для отказа в предоставлении </w:t>
      </w:r>
      <w:r w:rsidRPr="00457E32">
        <w:t>муниципальной услуги</w:t>
      </w:r>
      <w:r w:rsidRPr="00457E32">
        <w:rPr>
          <w:spacing w:val="-1"/>
        </w:rPr>
        <w:t>,</w:t>
      </w:r>
    </w:p>
    <w:p w:rsidR="00EE547A" w:rsidRPr="00457E32" w:rsidRDefault="00EE547A" w:rsidP="00457E32">
      <w:pPr>
        <w:shd w:val="clear" w:color="auto" w:fill="FFFFFF"/>
        <w:tabs>
          <w:tab w:val="left" w:pos="142"/>
        </w:tabs>
        <w:spacing w:line="360" w:lineRule="exact"/>
        <w:ind w:firstLine="708"/>
        <w:rPr>
          <w:spacing w:val="-1"/>
        </w:rPr>
      </w:pPr>
      <w:r w:rsidRPr="00457E32">
        <w:rPr>
          <w:spacing w:val="-1"/>
        </w:rPr>
        <w:t xml:space="preserve">порядок обжалования решений и (или) действий (бездействия) должностных лиц, участвующих в предоставлении </w:t>
      </w:r>
      <w:r w:rsidRPr="00457E32">
        <w:t>муниципальной услуги</w:t>
      </w:r>
      <w:r w:rsidRPr="00457E32">
        <w:rPr>
          <w:spacing w:val="-1"/>
        </w:rPr>
        <w:t>,</w:t>
      </w:r>
    </w:p>
    <w:p w:rsidR="00EE547A" w:rsidRPr="00457E32" w:rsidRDefault="00EE547A" w:rsidP="00457E32">
      <w:pPr>
        <w:shd w:val="clear" w:color="auto" w:fill="FFFFFF"/>
        <w:tabs>
          <w:tab w:val="left" w:pos="142"/>
        </w:tabs>
        <w:spacing w:line="360" w:lineRule="exact"/>
        <w:ind w:firstLine="708"/>
        <w:rPr>
          <w:spacing w:val="-1"/>
        </w:rPr>
      </w:pPr>
      <w:r w:rsidRPr="00457E32">
        <w:rPr>
          <w:spacing w:val="-1"/>
        </w:rPr>
        <w:t xml:space="preserve">перечень нормативных правовых актов, регулирующих деятельность по предоставлению </w:t>
      </w:r>
      <w:r w:rsidRPr="00457E32">
        <w:t>муниципальной услуги</w:t>
      </w:r>
      <w:r w:rsidRPr="00457E32">
        <w:rPr>
          <w:spacing w:val="-1"/>
        </w:rPr>
        <w:t>.</w:t>
      </w:r>
    </w:p>
    <w:p w:rsidR="00EE547A" w:rsidRPr="00457E32" w:rsidRDefault="00EE547A" w:rsidP="00457E32">
      <w:pPr>
        <w:tabs>
          <w:tab w:val="left" w:pos="142"/>
        </w:tabs>
        <w:spacing w:line="360" w:lineRule="exact"/>
        <w:ind w:firstLine="708"/>
      </w:pPr>
      <w:r w:rsidRPr="00457E32">
        <w:t>1.3.2.2. В форме индивидуального информирования:</w:t>
      </w:r>
    </w:p>
    <w:p w:rsidR="00EE547A" w:rsidRPr="00457E32" w:rsidRDefault="00EE547A" w:rsidP="00457E32">
      <w:pPr>
        <w:tabs>
          <w:tab w:val="left" w:pos="142"/>
        </w:tabs>
        <w:spacing w:line="360" w:lineRule="exact"/>
        <w:ind w:firstLine="708"/>
      </w:pPr>
      <w:r w:rsidRPr="00457E32">
        <w:t>устно:</w:t>
      </w:r>
    </w:p>
    <w:p w:rsidR="00EE547A" w:rsidRPr="00457E32" w:rsidRDefault="00EE547A" w:rsidP="00457E32">
      <w:pPr>
        <w:tabs>
          <w:tab w:val="left" w:pos="142"/>
        </w:tabs>
        <w:spacing w:line="360" w:lineRule="exact"/>
        <w:ind w:firstLine="708"/>
      </w:pPr>
      <w:r w:rsidRPr="00457E32">
        <w:t>по телефонам для справок (консультаций),</w:t>
      </w:r>
    </w:p>
    <w:p w:rsidR="00EE547A" w:rsidRPr="00457E32" w:rsidRDefault="00EE547A" w:rsidP="00457E32">
      <w:pPr>
        <w:tabs>
          <w:tab w:val="left" w:pos="142"/>
        </w:tabs>
        <w:spacing w:line="360" w:lineRule="exact"/>
        <w:ind w:firstLine="708"/>
      </w:pPr>
      <w:r w:rsidRPr="00457E32">
        <w:t>лично;</w:t>
      </w:r>
    </w:p>
    <w:p w:rsidR="00EE547A" w:rsidRPr="00457E32" w:rsidRDefault="00EE547A" w:rsidP="00457E32">
      <w:pPr>
        <w:tabs>
          <w:tab w:val="left" w:pos="142"/>
        </w:tabs>
        <w:spacing w:line="360" w:lineRule="exact"/>
        <w:ind w:firstLine="708"/>
      </w:pPr>
      <w:r w:rsidRPr="00457E32">
        <w:t>письменно – путем направления заявлений, запросов, обращений  (далее – обращений) почтой или лично.</w:t>
      </w:r>
    </w:p>
    <w:p w:rsidR="00EE547A" w:rsidRPr="00457E32" w:rsidRDefault="00EE547A" w:rsidP="00457E32">
      <w:pPr>
        <w:tabs>
          <w:tab w:val="left" w:pos="142"/>
        </w:tabs>
        <w:spacing w:line="360" w:lineRule="exact"/>
        <w:ind w:firstLine="708"/>
      </w:pPr>
      <w:r w:rsidRPr="00457E32">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EE547A" w:rsidRPr="00457E32" w:rsidRDefault="00EE547A" w:rsidP="00457E32">
      <w:pPr>
        <w:tabs>
          <w:tab w:val="left" w:pos="142"/>
        </w:tabs>
        <w:spacing w:line="360" w:lineRule="exact"/>
        <w:ind w:firstLine="708"/>
      </w:pPr>
      <w:r w:rsidRPr="00457E32">
        <w:t>Информирование (консультирование) осуществляется по следующим вопросам:</w:t>
      </w:r>
    </w:p>
    <w:p w:rsidR="00EE547A" w:rsidRPr="00457E32" w:rsidRDefault="00EE547A" w:rsidP="00457E32">
      <w:pPr>
        <w:tabs>
          <w:tab w:val="left" w:pos="142"/>
        </w:tabs>
        <w:spacing w:line="360" w:lineRule="exact"/>
        <w:ind w:firstLine="708"/>
      </w:pPr>
      <w:r w:rsidRPr="00457E32">
        <w:t>перечень документов, необходимых для предоставления муниципальной услуги, комплектность (достаточность) предоставленных документов;</w:t>
      </w:r>
    </w:p>
    <w:p w:rsidR="00EE547A" w:rsidRPr="00457E32" w:rsidRDefault="00EE547A" w:rsidP="00457E32">
      <w:pPr>
        <w:tabs>
          <w:tab w:val="left" w:pos="142"/>
        </w:tabs>
        <w:spacing w:line="360" w:lineRule="exact"/>
        <w:ind w:firstLine="708"/>
      </w:pPr>
      <w:r w:rsidRPr="00457E32">
        <w:t>источник получения документов, необходимых для предоставления муниципальной услуги (орган власти, организация и их местонахождение);</w:t>
      </w:r>
    </w:p>
    <w:p w:rsidR="00EE547A" w:rsidRPr="00457E32" w:rsidRDefault="00EE547A" w:rsidP="00457E32">
      <w:pPr>
        <w:tabs>
          <w:tab w:val="left" w:pos="142"/>
        </w:tabs>
        <w:spacing w:line="360" w:lineRule="exact"/>
        <w:ind w:firstLine="708"/>
      </w:pPr>
      <w:r w:rsidRPr="00457E32">
        <w:t>требования к заверению документов;</w:t>
      </w:r>
    </w:p>
    <w:p w:rsidR="00EE547A" w:rsidRPr="00457E32" w:rsidRDefault="00EE547A" w:rsidP="00457E32">
      <w:pPr>
        <w:tabs>
          <w:tab w:val="left" w:pos="142"/>
        </w:tabs>
        <w:spacing w:line="360" w:lineRule="exact"/>
        <w:ind w:firstLine="708"/>
      </w:pPr>
      <w:r w:rsidRPr="00457E32">
        <w:t>входящие номера, под которыми зарегистрированы в системе делопроизводства заявления и прилагаемые к ним материалы;</w:t>
      </w:r>
    </w:p>
    <w:p w:rsidR="00EE547A" w:rsidRPr="00457E32" w:rsidRDefault="00EE547A" w:rsidP="00457E32">
      <w:pPr>
        <w:tabs>
          <w:tab w:val="left" w:pos="142"/>
        </w:tabs>
        <w:spacing w:line="360" w:lineRule="exact"/>
        <w:ind w:firstLine="708"/>
      </w:pPr>
      <w:r w:rsidRPr="00457E32">
        <w:t>время приема и выдачи документов специалистом администрации;</w:t>
      </w:r>
    </w:p>
    <w:p w:rsidR="00EE547A" w:rsidRPr="00457E32" w:rsidRDefault="00EE547A" w:rsidP="00457E32">
      <w:pPr>
        <w:tabs>
          <w:tab w:val="left" w:pos="142"/>
        </w:tabs>
        <w:spacing w:line="360" w:lineRule="exact"/>
        <w:ind w:firstLine="708"/>
      </w:pPr>
      <w:r w:rsidRPr="00457E32">
        <w:lastRenderedPageBreak/>
        <w:t>срок принятия решения о предоставлении муниципальной услуги или об отказе в ее предоставлении;</w:t>
      </w:r>
    </w:p>
    <w:p w:rsidR="00EE547A" w:rsidRPr="00457E32" w:rsidRDefault="00EE547A" w:rsidP="00F81C36">
      <w:pPr>
        <w:tabs>
          <w:tab w:val="left" w:pos="142"/>
        </w:tabs>
        <w:spacing w:line="360" w:lineRule="exact"/>
      </w:pPr>
      <w:r w:rsidRPr="00457E32">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EE547A" w:rsidRPr="00457E32" w:rsidRDefault="00EE547A" w:rsidP="00F81C36">
      <w:pPr>
        <w:tabs>
          <w:tab w:val="left" w:pos="142"/>
        </w:tabs>
        <w:spacing w:line="360" w:lineRule="exact"/>
      </w:pPr>
      <w:r w:rsidRPr="00457E32">
        <w:t>категории заявителей, имеющих право на получение муниципальной услуги.</w:t>
      </w:r>
    </w:p>
    <w:p w:rsidR="00EE547A" w:rsidRPr="00457E32" w:rsidRDefault="00EE547A" w:rsidP="00F81C36">
      <w:pPr>
        <w:tabs>
          <w:tab w:val="left" w:pos="142"/>
        </w:tabs>
        <w:spacing w:line="360" w:lineRule="exact"/>
      </w:pPr>
      <w:r w:rsidRPr="00457E32">
        <w:t>Информирование по иным вопросам осуществляется на основании письменного обращения.</w:t>
      </w:r>
    </w:p>
    <w:p w:rsidR="00EE547A" w:rsidRPr="00457E32" w:rsidRDefault="00EE547A" w:rsidP="00F81C36">
      <w:pPr>
        <w:tabs>
          <w:tab w:val="left" w:pos="142"/>
        </w:tabs>
        <w:spacing w:line="360" w:lineRule="exact"/>
      </w:pPr>
      <w:r w:rsidRPr="00457E32">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EE547A" w:rsidRPr="00457E32" w:rsidRDefault="00EE547A" w:rsidP="00F81C36">
      <w:pPr>
        <w:tabs>
          <w:tab w:val="left" w:pos="142"/>
        </w:tabs>
        <w:spacing w:line="360" w:lineRule="exact"/>
      </w:pPr>
      <w:r w:rsidRPr="00457E32">
        <w:t>Индивидуальное письменное и</w:t>
      </w:r>
      <w:r w:rsidR="009A5B9D">
        <w:t>нформирование должно содержать:</w:t>
      </w:r>
    </w:p>
    <w:p w:rsidR="00EE547A" w:rsidRPr="00457E32" w:rsidRDefault="00EE547A" w:rsidP="00F81C36">
      <w:pPr>
        <w:tabs>
          <w:tab w:val="left" w:pos="142"/>
        </w:tabs>
        <w:spacing w:line="360" w:lineRule="exact"/>
      </w:pPr>
      <w:r w:rsidRPr="00457E32">
        <w:t>ответы на поставленные заявителем вопросы в пр</w:t>
      </w:r>
      <w:r w:rsidR="009A5B9D">
        <w:t>остой, четкой и понятной форме;</w:t>
      </w:r>
    </w:p>
    <w:p w:rsidR="00EE547A" w:rsidRPr="00457E32" w:rsidRDefault="00EE547A" w:rsidP="00F81C36">
      <w:pPr>
        <w:tabs>
          <w:tab w:val="left" w:pos="142"/>
        </w:tabs>
        <w:spacing w:line="360" w:lineRule="exact"/>
      </w:pPr>
      <w:r w:rsidRPr="00457E32">
        <w:t>должность, фамилию, инициал</w:t>
      </w:r>
      <w:r w:rsidR="009A5B9D">
        <w:t>ы и номер телефона исполнителя.</w:t>
      </w:r>
    </w:p>
    <w:p w:rsidR="00EE547A" w:rsidRDefault="00EE547A" w:rsidP="00F81C36">
      <w:pPr>
        <w:tabs>
          <w:tab w:val="left" w:pos="142"/>
        </w:tabs>
        <w:spacing w:line="360" w:lineRule="exact"/>
        <w:rPr>
          <w:color w:val="000000"/>
        </w:rPr>
      </w:pPr>
      <w:r w:rsidRPr="00457E32">
        <w:rPr>
          <w:color w:val="000000"/>
        </w:rPr>
        <w:t xml:space="preserve">Ответ подписывается главой администрации. Письмо направляется в срок, не превышающий </w:t>
      </w:r>
      <w:r w:rsidR="00F81C36">
        <w:t>3</w:t>
      </w:r>
      <w:r w:rsidRPr="0090149C">
        <w:t xml:space="preserve">0 </w:t>
      </w:r>
      <w:r w:rsidRPr="00457E32">
        <w:rPr>
          <w:color w:val="000000"/>
        </w:rPr>
        <w:t>дней со дня регистрации письменного обращения заявителя.</w:t>
      </w:r>
    </w:p>
    <w:p w:rsidR="009A5B9D" w:rsidRPr="00457E32" w:rsidRDefault="009A5B9D" w:rsidP="00457E32">
      <w:pPr>
        <w:tabs>
          <w:tab w:val="left" w:pos="142"/>
        </w:tabs>
        <w:spacing w:line="360" w:lineRule="exact"/>
        <w:ind w:firstLine="708"/>
        <w:rPr>
          <w:color w:val="000000"/>
        </w:rPr>
      </w:pPr>
    </w:p>
    <w:p w:rsidR="00D9092B" w:rsidRPr="009A5B9D" w:rsidRDefault="00D9092B" w:rsidP="009A5B9D">
      <w:pPr>
        <w:pStyle w:val="ConsPlusNormal"/>
        <w:tabs>
          <w:tab w:val="left" w:pos="142"/>
        </w:tabs>
        <w:spacing w:line="360" w:lineRule="exact"/>
        <w:ind w:firstLine="709"/>
        <w:jc w:val="center"/>
        <w:outlineLvl w:val="1"/>
        <w:rPr>
          <w:rFonts w:ascii="Times New Roman" w:hAnsi="Times New Roman" w:cs="Times New Roman"/>
          <w:sz w:val="28"/>
          <w:szCs w:val="28"/>
        </w:rPr>
      </w:pPr>
      <w:r w:rsidRPr="009A5B9D">
        <w:rPr>
          <w:rFonts w:ascii="Times New Roman" w:hAnsi="Times New Roman" w:cs="Times New Roman"/>
          <w:sz w:val="28"/>
          <w:szCs w:val="28"/>
        </w:rPr>
        <w:t>2. Стандарт предоставления муниципальной услуги</w:t>
      </w:r>
      <w:r w:rsidR="009A5B9D">
        <w:rPr>
          <w:rFonts w:ascii="Times New Roman" w:hAnsi="Times New Roman" w:cs="Times New Roman"/>
          <w:sz w:val="28"/>
          <w:szCs w:val="28"/>
        </w:rPr>
        <w:t>.</w:t>
      </w:r>
    </w:p>
    <w:p w:rsidR="00D9092B" w:rsidRPr="00274769" w:rsidRDefault="00D9092B" w:rsidP="00D9092B">
      <w:pPr>
        <w:pStyle w:val="ConsPlusNormal"/>
        <w:spacing w:line="360" w:lineRule="exact"/>
        <w:ind w:firstLine="709"/>
        <w:jc w:val="both"/>
        <w:rPr>
          <w:rFonts w:ascii="Times New Roman" w:hAnsi="Times New Roman" w:cs="Times New Roman"/>
          <w:sz w:val="28"/>
          <w:szCs w:val="28"/>
        </w:rPr>
      </w:pPr>
    </w:p>
    <w:p w:rsidR="009A5B9D" w:rsidRPr="009A5B9D" w:rsidRDefault="009A5B9D" w:rsidP="009A5B9D">
      <w:pPr>
        <w:pStyle w:val="ad"/>
        <w:spacing w:after="0" w:line="360" w:lineRule="exact"/>
        <w:rPr>
          <w:color w:val="000000"/>
        </w:rPr>
      </w:pPr>
      <w:r w:rsidRPr="009A5B9D">
        <w:rPr>
          <w:bCs/>
          <w:color w:val="000000"/>
        </w:rPr>
        <w:t xml:space="preserve">2.1. </w:t>
      </w:r>
      <w:r w:rsidRPr="009A5B9D">
        <w:rPr>
          <w:color w:val="000000"/>
        </w:rPr>
        <w:t>Наименование муниципальной услуги</w:t>
      </w:r>
      <w:r>
        <w:rPr>
          <w:color w:val="000000"/>
        </w:rPr>
        <w:t>.</w:t>
      </w:r>
    </w:p>
    <w:p w:rsidR="009A5B9D" w:rsidRPr="009A5B9D" w:rsidRDefault="009A5B9D" w:rsidP="009A5B9D">
      <w:pPr>
        <w:pStyle w:val="ad"/>
        <w:spacing w:after="0" w:line="360" w:lineRule="exact"/>
        <w:rPr>
          <w:color w:val="000000"/>
        </w:rPr>
      </w:pPr>
      <w:r w:rsidRPr="009A5B9D">
        <w:rPr>
          <w:color w:val="000000"/>
        </w:rPr>
        <w:t>Наименование муниципальной услуги: «</w:t>
      </w:r>
      <w:r w:rsidRPr="00D9092B">
        <w:rPr>
          <w:bCs/>
          <w:noProof/>
          <w:szCs w:val="24"/>
        </w:rPr>
        <w:t>Предоставление земельных участков, находящихся в муниципальной собственности, для индивидуального жилищного строительства в Тужинском муниципальном районе</w:t>
      </w:r>
      <w:r w:rsidRPr="009A5B9D">
        <w:rPr>
          <w:color w:val="000000"/>
        </w:rPr>
        <w:t>».</w:t>
      </w:r>
    </w:p>
    <w:p w:rsidR="009A5B9D" w:rsidRPr="009A5B9D" w:rsidRDefault="009A5B9D" w:rsidP="009A5B9D">
      <w:pPr>
        <w:pStyle w:val="ad"/>
        <w:spacing w:after="0" w:line="360" w:lineRule="exact"/>
        <w:rPr>
          <w:color w:val="000000"/>
        </w:rPr>
      </w:pPr>
      <w:r w:rsidRPr="009A5B9D">
        <w:rPr>
          <w:bCs/>
          <w:color w:val="000000"/>
        </w:rPr>
        <w:t xml:space="preserve">2.2. </w:t>
      </w:r>
      <w:r w:rsidRPr="009A5B9D">
        <w:rPr>
          <w:color w:val="000000"/>
        </w:rPr>
        <w:t>Наименование органа, предоставляющего муниципальную услугу</w:t>
      </w:r>
      <w:r>
        <w:rPr>
          <w:color w:val="000000"/>
        </w:rPr>
        <w:t>.</w:t>
      </w:r>
    </w:p>
    <w:p w:rsidR="009A5B9D" w:rsidRPr="009A5B9D" w:rsidRDefault="009A5B9D" w:rsidP="009A5B9D">
      <w:pPr>
        <w:autoSpaceDE w:val="0"/>
        <w:spacing w:line="360" w:lineRule="exact"/>
        <w:ind w:firstLine="708"/>
        <w:rPr>
          <w:bCs/>
        </w:rPr>
      </w:pPr>
      <w:r w:rsidRPr="009A5B9D">
        <w:t xml:space="preserve">2.2.1. Органом, предоставляющим муниципальную услугу, является </w:t>
      </w:r>
      <w:r w:rsidRPr="009A5B9D">
        <w:rPr>
          <w:bCs/>
        </w:rPr>
        <w:t>администрация Туж</w:t>
      </w:r>
      <w:r>
        <w:rPr>
          <w:bCs/>
        </w:rPr>
        <w:t>инского муниципального района.</w:t>
      </w:r>
    </w:p>
    <w:p w:rsidR="009A5B9D" w:rsidRPr="009A5B9D" w:rsidRDefault="009A5B9D" w:rsidP="009A5B9D">
      <w:pPr>
        <w:pStyle w:val="ad"/>
        <w:spacing w:after="0" w:line="360" w:lineRule="exact"/>
        <w:rPr>
          <w:bCs/>
          <w:color w:val="000000"/>
        </w:rPr>
      </w:pPr>
      <w:r w:rsidRPr="009A5B9D">
        <w:rPr>
          <w:bCs/>
          <w:color w:val="000000"/>
        </w:rPr>
        <w:t>2.2.2. Структурным подразделением администрации, ответственным за непосредственное предоставление муниципальной услуги, является отдел по экономике и прогнозированию администрации Тужинского муниципального района (далее – Отдел).</w:t>
      </w:r>
    </w:p>
    <w:p w:rsidR="009A5B9D" w:rsidRPr="009A5B9D" w:rsidRDefault="009A5B9D" w:rsidP="009A5B9D">
      <w:pPr>
        <w:pStyle w:val="ad"/>
        <w:spacing w:after="0" w:line="360" w:lineRule="exact"/>
        <w:rPr>
          <w:bCs/>
          <w:color w:val="000000"/>
        </w:rPr>
      </w:pPr>
      <w:r w:rsidRPr="009A5B9D">
        <w:rPr>
          <w:bCs/>
          <w:color w:val="000000"/>
        </w:rPr>
        <w:t>2.3. Результат предоставления муниципальной услуги</w:t>
      </w:r>
      <w:r>
        <w:rPr>
          <w:bCs/>
          <w:color w:val="000000"/>
        </w:rPr>
        <w:t>.</w:t>
      </w:r>
    </w:p>
    <w:p w:rsidR="009A5B9D" w:rsidRPr="009A5B9D" w:rsidRDefault="009A5B9D" w:rsidP="009A5B9D">
      <w:pPr>
        <w:pStyle w:val="ad"/>
        <w:spacing w:after="0" w:line="360" w:lineRule="exact"/>
        <w:rPr>
          <w:color w:val="000000"/>
        </w:rPr>
      </w:pPr>
      <w:r w:rsidRPr="009A5B9D">
        <w:rPr>
          <w:color w:val="000000"/>
        </w:rPr>
        <w:t>2.3.1. Конечными результатами предоставления муниципальной услуги являются:</w:t>
      </w:r>
    </w:p>
    <w:p w:rsidR="00BE60C3" w:rsidRPr="000427EA" w:rsidRDefault="00BE60C3" w:rsidP="00BE60C3">
      <w:pPr>
        <w:spacing w:line="360" w:lineRule="exact"/>
      </w:pPr>
      <w:r w:rsidRPr="000427EA">
        <w:t xml:space="preserve">- </w:t>
      </w:r>
      <w:r w:rsidRPr="00274769">
        <w:t xml:space="preserve">получение заявителем договора </w:t>
      </w:r>
      <w:r>
        <w:t>аренды о</w:t>
      </w:r>
      <w:r w:rsidRPr="00274769">
        <w:t xml:space="preserve"> </w:t>
      </w:r>
      <w:r w:rsidRPr="000427EA">
        <w:t>предоставление земельного участка в аренду для индивидуального жилищного строительства;</w:t>
      </w:r>
    </w:p>
    <w:p w:rsidR="00BE60C3" w:rsidRPr="000427EA" w:rsidRDefault="00BE60C3" w:rsidP="00BE60C3">
      <w:pPr>
        <w:spacing w:line="360" w:lineRule="exact"/>
      </w:pPr>
      <w:r w:rsidRPr="000427EA">
        <w:t xml:space="preserve">- </w:t>
      </w:r>
      <w:r w:rsidRPr="00274769">
        <w:t xml:space="preserve">получение заявителем проекта договора купли-продажи </w:t>
      </w:r>
      <w:r>
        <w:t>о</w:t>
      </w:r>
      <w:r w:rsidRPr="00274769">
        <w:t xml:space="preserve"> </w:t>
      </w:r>
      <w:r w:rsidRPr="000427EA">
        <w:t xml:space="preserve">предоставление земельного участка </w:t>
      </w:r>
      <w:r w:rsidRPr="00274769">
        <w:t>в собственность</w:t>
      </w:r>
      <w:r w:rsidRPr="000427EA">
        <w:t xml:space="preserve"> для индивидуального жилищного строительства;</w:t>
      </w:r>
    </w:p>
    <w:p w:rsidR="00BE60C3" w:rsidRPr="00274769" w:rsidRDefault="00BE60C3" w:rsidP="00BE60C3">
      <w:pPr>
        <w:pStyle w:val="ConsPlusNormal"/>
        <w:spacing w:line="360" w:lineRule="exact"/>
        <w:ind w:firstLine="709"/>
        <w:jc w:val="both"/>
        <w:rPr>
          <w:rFonts w:ascii="Times New Roman" w:hAnsi="Times New Roman" w:cs="Times New Roman"/>
          <w:sz w:val="28"/>
          <w:szCs w:val="28"/>
        </w:rPr>
      </w:pPr>
      <w:r w:rsidRPr="000427EA">
        <w:rPr>
          <w:rFonts w:ascii="Times New Roman" w:hAnsi="Times New Roman" w:cs="Times New Roman"/>
          <w:sz w:val="28"/>
          <w:szCs w:val="28"/>
        </w:rPr>
        <w:lastRenderedPageBreak/>
        <w:t>- мотивированный отказ в предоставлении</w:t>
      </w:r>
      <w:r w:rsidRPr="00274769">
        <w:rPr>
          <w:rFonts w:ascii="Times New Roman" w:hAnsi="Times New Roman" w:cs="Times New Roman"/>
          <w:sz w:val="28"/>
          <w:szCs w:val="28"/>
        </w:rPr>
        <w:t xml:space="preserve"> муниципальной услуги.</w:t>
      </w:r>
    </w:p>
    <w:p w:rsidR="009A5B9D" w:rsidRPr="009A5B9D" w:rsidRDefault="009A5B9D" w:rsidP="009A5B9D">
      <w:pPr>
        <w:pStyle w:val="ad"/>
        <w:spacing w:after="0" w:line="360" w:lineRule="exact"/>
        <w:rPr>
          <w:color w:val="000000"/>
        </w:rPr>
      </w:pPr>
      <w:r w:rsidRPr="009A5B9D">
        <w:rPr>
          <w:color w:val="000000"/>
        </w:rPr>
        <w:t>2.4. Срок предоставления муниципальной услуги</w:t>
      </w:r>
      <w:r>
        <w:rPr>
          <w:color w:val="000000"/>
        </w:rPr>
        <w:t>.</w:t>
      </w:r>
    </w:p>
    <w:p w:rsidR="009A5B9D" w:rsidRPr="00BE50D2" w:rsidRDefault="009A5B9D" w:rsidP="009A5B9D">
      <w:pPr>
        <w:pStyle w:val="ConsPlusNormal"/>
        <w:spacing w:line="360" w:lineRule="exact"/>
        <w:ind w:firstLine="709"/>
        <w:jc w:val="both"/>
        <w:rPr>
          <w:rFonts w:ascii="Times New Roman" w:hAnsi="Times New Roman" w:cs="Times New Roman"/>
          <w:sz w:val="28"/>
          <w:szCs w:val="28"/>
        </w:rPr>
      </w:pPr>
      <w:r w:rsidRPr="00BE50D2">
        <w:rPr>
          <w:rFonts w:ascii="Times New Roman" w:hAnsi="Times New Roman" w:cs="Times New Roman"/>
          <w:sz w:val="28"/>
          <w:szCs w:val="28"/>
        </w:rPr>
        <w:t>Срок предоставления муниципальной услуги не должен превышать три месяца со дня подачи заявления о предоставлении муниципальной услуги. В случае предоставления земельных участков в аренду срок предоставления муниципальной услуги не должен превышать двух месяцев со дня подачи заявления о предоставлении муниц</w:t>
      </w:r>
      <w:r w:rsidRPr="00BE50D2">
        <w:rPr>
          <w:rFonts w:ascii="Times New Roman" w:hAnsi="Times New Roman" w:cs="Times New Roman"/>
          <w:sz w:val="28"/>
          <w:szCs w:val="28"/>
        </w:rPr>
        <w:t>и</w:t>
      </w:r>
      <w:r w:rsidRPr="00BE50D2">
        <w:rPr>
          <w:rFonts w:ascii="Times New Roman" w:hAnsi="Times New Roman" w:cs="Times New Roman"/>
          <w:sz w:val="28"/>
          <w:szCs w:val="28"/>
        </w:rPr>
        <w:t>пальной услуги.</w:t>
      </w:r>
    </w:p>
    <w:p w:rsidR="009A5B9D" w:rsidRPr="009A5B9D" w:rsidRDefault="009A5B9D" w:rsidP="009A5B9D">
      <w:pPr>
        <w:autoSpaceDE w:val="0"/>
        <w:spacing w:line="360" w:lineRule="exact"/>
      </w:pPr>
      <w:r w:rsidRPr="009A5B9D">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t>.</w:t>
      </w:r>
    </w:p>
    <w:p w:rsidR="009A5B9D" w:rsidRPr="009A5B9D" w:rsidRDefault="009A5B9D" w:rsidP="009A5B9D">
      <w:pPr>
        <w:autoSpaceDE w:val="0"/>
        <w:spacing w:line="360" w:lineRule="exact"/>
        <w:ind w:firstLine="708"/>
        <w:rPr>
          <w:color w:val="000000"/>
        </w:rPr>
      </w:pPr>
      <w:r w:rsidRPr="009A5B9D">
        <w:rPr>
          <w:color w:val="000000"/>
        </w:rPr>
        <w:t>Предоставление муниципальной услуги осуществляется в соответствии с:</w:t>
      </w:r>
    </w:p>
    <w:p w:rsidR="009A5B9D" w:rsidRPr="00274769" w:rsidRDefault="009A5B9D" w:rsidP="009A5B9D">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 Гражданским </w:t>
      </w:r>
      <w:hyperlink r:id="rId9" w:history="1">
        <w:r w:rsidRPr="00274769">
          <w:rPr>
            <w:rFonts w:ascii="Times New Roman" w:hAnsi="Times New Roman" w:cs="Times New Roman"/>
            <w:sz w:val="28"/>
            <w:szCs w:val="28"/>
          </w:rPr>
          <w:t>кодексом</w:t>
        </w:r>
      </w:hyperlink>
      <w:r w:rsidRPr="00274769">
        <w:rPr>
          <w:rFonts w:ascii="Times New Roman" w:hAnsi="Times New Roman" w:cs="Times New Roman"/>
          <w:sz w:val="28"/>
          <w:szCs w:val="28"/>
        </w:rPr>
        <w:t xml:space="preserve"> Российской Федерации (часть первая) от 30.11.1994 № 51-ФЗ;</w:t>
      </w:r>
    </w:p>
    <w:p w:rsidR="009A5B9D" w:rsidRPr="00274769" w:rsidRDefault="009A5B9D" w:rsidP="009A5B9D">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 Гражданским </w:t>
      </w:r>
      <w:hyperlink r:id="rId10" w:history="1">
        <w:r w:rsidRPr="00274769">
          <w:rPr>
            <w:rFonts w:ascii="Times New Roman" w:hAnsi="Times New Roman" w:cs="Times New Roman"/>
            <w:sz w:val="28"/>
            <w:szCs w:val="28"/>
          </w:rPr>
          <w:t>кодексом</w:t>
        </w:r>
      </w:hyperlink>
      <w:r w:rsidRPr="00274769">
        <w:rPr>
          <w:rFonts w:ascii="Times New Roman" w:hAnsi="Times New Roman" w:cs="Times New Roman"/>
          <w:sz w:val="28"/>
          <w:szCs w:val="28"/>
        </w:rPr>
        <w:t xml:space="preserve"> Российской Федерации (часть вторая) от 26.01.1996 №</w:t>
      </w:r>
      <w:r>
        <w:rPr>
          <w:rFonts w:ascii="Times New Roman" w:hAnsi="Times New Roman" w:cs="Times New Roman"/>
          <w:sz w:val="28"/>
          <w:szCs w:val="28"/>
        </w:rPr>
        <w:t xml:space="preserve"> 14-ФЗ</w:t>
      </w:r>
      <w:r w:rsidRPr="00274769">
        <w:rPr>
          <w:rFonts w:ascii="Times New Roman" w:hAnsi="Times New Roman" w:cs="Times New Roman"/>
          <w:sz w:val="28"/>
          <w:szCs w:val="28"/>
        </w:rPr>
        <w:t>;</w:t>
      </w:r>
    </w:p>
    <w:p w:rsidR="009A5B9D" w:rsidRPr="00274769" w:rsidRDefault="009A5B9D" w:rsidP="009A5B9D">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 Земельным </w:t>
      </w:r>
      <w:hyperlink r:id="rId11" w:history="1">
        <w:r w:rsidRPr="00274769">
          <w:rPr>
            <w:rFonts w:ascii="Times New Roman" w:hAnsi="Times New Roman" w:cs="Times New Roman"/>
            <w:sz w:val="28"/>
            <w:szCs w:val="28"/>
          </w:rPr>
          <w:t>кодексом</w:t>
        </w:r>
      </w:hyperlink>
      <w:r w:rsidRPr="00274769">
        <w:rPr>
          <w:rFonts w:ascii="Times New Roman" w:hAnsi="Times New Roman" w:cs="Times New Roman"/>
          <w:sz w:val="28"/>
          <w:szCs w:val="28"/>
        </w:rPr>
        <w:t xml:space="preserve"> Российской Федерации от 25.10.2001 № 136-ФЗ;</w:t>
      </w:r>
    </w:p>
    <w:p w:rsidR="009A5B9D" w:rsidRPr="00274769" w:rsidRDefault="009A5B9D" w:rsidP="009A5B9D">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 Федеральным </w:t>
      </w:r>
      <w:hyperlink r:id="rId12" w:history="1">
        <w:r w:rsidRPr="00274769">
          <w:rPr>
            <w:rFonts w:ascii="Times New Roman" w:hAnsi="Times New Roman" w:cs="Times New Roman"/>
            <w:sz w:val="28"/>
            <w:szCs w:val="28"/>
          </w:rPr>
          <w:t>законом</w:t>
        </w:r>
      </w:hyperlink>
      <w:r w:rsidRPr="00274769">
        <w:rPr>
          <w:rFonts w:ascii="Times New Roman" w:hAnsi="Times New Roman" w:cs="Times New Roman"/>
          <w:sz w:val="28"/>
          <w:szCs w:val="28"/>
        </w:rPr>
        <w:t xml:space="preserve"> от 06.10.2003 № 131-ФЗ </w:t>
      </w:r>
      <w:r>
        <w:rPr>
          <w:rFonts w:ascii="Times New Roman" w:hAnsi="Times New Roman" w:cs="Times New Roman"/>
          <w:sz w:val="28"/>
          <w:szCs w:val="28"/>
        </w:rPr>
        <w:t>«</w:t>
      </w:r>
      <w:r w:rsidRPr="00274769">
        <w:rPr>
          <w:rFonts w:ascii="Times New Roman" w:hAnsi="Times New Roman" w:cs="Times New Roman"/>
          <w:sz w:val="28"/>
          <w:szCs w:val="28"/>
        </w:rPr>
        <w:t>Об общих принц</w:t>
      </w:r>
      <w:r w:rsidRPr="00274769">
        <w:rPr>
          <w:rFonts w:ascii="Times New Roman" w:hAnsi="Times New Roman" w:cs="Times New Roman"/>
          <w:sz w:val="28"/>
          <w:szCs w:val="28"/>
        </w:rPr>
        <w:t>и</w:t>
      </w:r>
      <w:r w:rsidRPr="00274769">
        <w:rPr>
          <w:rFonts w:ascii="Times New Roman" w:hAnsi="Times New Roman" w:cs="Times New Roman"/>
          <w:sz w:val="28"/>
          <w:szCs w:val="28"/>
        </w:rPr>
        <w:t>пах организации местного самоуправления в Российской Федерации</w:t>
      </w:r>
      <w:r>
        <w:rPr>
          <w:rFonts w:ascii="Times New Roman" w:hAnsi="Times New Roman" w:cs="Times New Roman"/>
          <w:sz w:val="28"/>
          <w:szCs w:val="28"/>
        </w:rPr>
        <w:t>»</w:t>
      </w:r>
      <w:r w:rsidRPr="00274769">
        <w:rPr>
          <w:rFonts w:ascii="Times New Roman" w:hAnsi="Times New Roman" w:cs="Times New Roman"/>
          <w:sz w:val="28"/>
          <w:szCs w:val="28"/>
        </w:rPr>
        <w:t>;</w:t>
      </w:r>
    </w:p>
    <w:p w:rsidR="009A5B9D" w:rsidRPr="00FB19F8" w:rsidRDefault="009A5B9D" w:rsidP="009A5B9D">
      <w:pPr>
        <w:spacing w:line="360" w:lineRule="exact"/>
        <w:rPr>
          <w:szCs w:val="24"/>
        </w:rPr>
      </w:pPr>
      <w:r w:rsidRPr="00FB19F8">
        <w:rPr>
          <w:szCs w:val="24"/>
        </w:rPr>
        <w:t>- Федеральным законом от 24.07.2007 № 221-ФЗ «О государственном кадастре недв</w:t>
      </w:r>
      <w:r w:rsidRPr="00FB19F8">
        <w:rPr>
          <w:szCs w:val="24"/>
        </w:rPr>
        <w:t>и</w:t>
      </w:r>
      <w:r w:rsidRPr="00FB19F8">
        <w:rPr>
          <w:szCs w:val="24"/>
        </w:rPr>
        <w:t>жимости»;</w:t>
      </w:r>
    </w:p>
    <w:p w:rsidR="009A5B9D" w:rsidRPr="00872A0E" w:rsidRDefault="009A5B9D" w:rsidP="009A5B9D">
      <w:pPr>
        <w:spacing w:line="360" w:lineRule="exact"/>
      </w:pPr>
      <w:r w:rsidRPr="00872A0E">
        <w:t>- Федеральный закон от 27.07.2010 № 210-ФЗ «Об организации предоставления государственных и муниципальных услуг»;</w:t>
      </w:r>
    </w:p>
    <w:p w:rsidR="009A5B9D" w:rsidRPr="00872A0E" w:rsidRDefault="009A5B9D" w:rsidP="009A5B9D">
      <w:pPr>
        <w:spacing w:line="360" w:lineRule="exact"/>
      </w:pPr>
      <w:r w:rsidRPr="00872A0E">
        <w:t>- Федеральный закон от 21.07.1997 № 122-ФЗ «О государственной регистрации прав на недвижимое имущество и сделок с ним»;</w:t>
      </w:r>
    </w:p>
    <w:p w:rsidR="009A5B9D" w:rsidRPr="00274769" w:rsidRDefault="009A5B9D" w:rsidP="009A5B9D">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 </w:t>
      </w:r>
      <w:hyperlink r:id="rId13" w:history="1">
        <w:r w:rsidRPr="00274769">
          <w:rPr>
            <w:rFonts w:ascii="Times New Roman" w:hAnsi="Times New Roman" w:cs="Times New Roman"/>
            <w:sz w:val="28"/>
            <w:szCs w:val="28"/>
          </w:rPr>
          <w:t>приказом</w:t>
        </w:r>
      </w:hyperlink>
      <w:r w:rsidRPr="00274769">
        <w:rPr>
          <w:rFonts w:ascii="Times New Roman" w:hAnsi="Times New Roman" w:cs="Times New Roman"/>
          <w:sz w:val="28"/>
          <w:szCs w:val="28"/>
        </w:rPr>
        <w:t xml:space="preserve"> Минэкономразвития РФ от 13.09.2011 № 475 </w:t>
      </w:r>
      <w:r>
        <w:rPr>
          <w:rFonts w:ascii="Times New Roman" w:hAnsi="Times New Roman" w:cs="Times New Roman"/>
          <w:sz w:val="28"/>
          <w:szCs w:val="28"/>
        </w:rPr>
        <w:t>«</w:t>
      </w:r>
      <w:r w:rsidRPr="00274769">
        <w:rPr>
          <w:rFonts w:ascii="Times New Roman" w:hAnsi="Times New Roman" w:cs="Times New Roman"/>
          <w:sz w:val="28"/>
          <w:szCs w:val="28"/>
        </w:rPr>
        <w:t>Об утверждении перечня документов, необходимых для приобретения прав на з</w:t>
      </w:r>
      <w:r w:rsidRPr="00274769">
        <w:rPr>
          <w:rFonts w:ascii="Times New Roman" w:hAnsi="Times New Roman" w:cs="Times New Roman"/>
          <w:sz w:val="28"/>
          <w:szCs w:val="28"/>
        </w:rPr>
        <w:t>е</w:t>
      </w:r>
      <w:r w:rsidRPr="00274769">
        <w:rPr>
          <w:rFonts w:ascii="Times New Roman" w:hAnsi="Times New Roman" w:cs="Times New Roman"/>
          <w:sz w:val="28"/>
          <w:szCs w:val="28"/>
        </w:rPr>
        <w:t>мельный участок</w:t>
      </w:r>
      <w:r>
        <w:rPr>
          <w:rFonts w:ascii="Times New Roman" w:hAnsi="Times New Roman" w:cs="Times New Roman"/>
          <w:sz w:val="28"/>
          <w:szCs w:val="28"/>
        </w:rPr>
        <w:t>»</w:t>
      </w:r>
      <w:r w:rsidRPr="00274769">
        <w:rPr>
          <w:rFonts w:ascii="Times New Roman" w:hAnsi="Times New Roman" w:cs="Times New Roman"/>
          <w:sz w:val="28"/>
          <w:szCs w:val="28"/>
        </w:rPr>
        <w:t>;</w:t>
      </w:r>
    </w:p>
    <w:p w:rsidR="009A5B9D" w:rsidRPr="00274769" w:rsidRDefault="009A5B9D" w:rsidP="009A5B9D">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 </w:t>
      </w:r>
      <w:hyperlink r:id="rId14" w:history="1">
        <w:r w:rsidRPr="00274769">
          <w:rPr>
            <w:rFonts w:ascii="Times New Roman" w:hAnsi="Times New Roman" w:cs="Times New Roman"/>
            <w:sz w:val="28"/>
            <w:szCs w:val="28"/>
          </w:rPr>
          <w:t>постановлением</w:t>
        </w:r>
      </w:hyperlink>
      <w:r w:rsidRPr="00274769">
        <w:rPr>
          <w:rFonts w:ascii="Times New Roman" w:hAnsi="Times New Roman" w:cs="Times New Roman"/>
          <w:sz w:val="28"/>
          <w:szCs w:val="28"/>
        </w:rPr>
        <w:t xml:space="preserve"> Правительства Кировской области от 04.05.2008 № 130/149 </w:t>
      </w:r>
      <w:r>
        <w:rPr>
          <w:rFonts w:ascii="Times New Roman" w:hAnsi="Times New Roman" w:cs="Times New Roman"/>
          <w:sz w:val="28"/>
          <w:szCs w:val="28"/>
        </w:rPr>
        <w:t>«</w:t>
      </w:r>
      <w:r w:rsidRPr="00274769">
        <w:rPr>
          <w:rFonts w:ascii="Times New Roman" w:hAnsi="Times New Roman" w:cs="Times New Roman"/>
          <w:sz w:val="28"/>
          <w:szCs w:val="28"/>
        </w:rPr>
        <w:t>Об утверждении Положения о порядке, условиях и сроках внес</w:t>
      </w:r>
      <w:r w:rsidRPr="00274769">
        <w:rPr>
          <w:rFonts w:ascii="Times New Roman" w:hAnsi="Times New Roman" w:cs="Times New Roman"/>
          <w:sz w:val="28"/>
          <w:szCs w:val="28"/>
        </w:rPr>
        <w:t>е</w:t>
      </w:r>
      <w:r w:rsidRPr="00274769">
        <w:rPr>
          <w:rFonts w:ascii="Times New Roman" w:hAnsi="Times New Roman" w:cs="Times New Roman"/>
          <w:sz w:val="28"/>
          <w:szCs w:val="28"/>
        </w:rPr>
        <w:t>ния арендной платы за использование земельных участков, государственная собственность на которые не разграничена, и земельных участков, наход</w:t>
      </w:r>
      <w:r w:rsidRPr="00274769">
        <w:rPr>
          <w:rFonts w:ascii="Times New Roman" w:hAnsi="Times New Roman" w:cs="Times New Roman"/>
          <w:sz w:val="28"/>
          <w:szCs w:val="28"/>
        </w:rPr>
        <w:t>я</w:t>
      </w:r>
      <w:r w:rsidRPr="00274769">
        <w:rPr>
          <w:rFonts w:ascii="Times New Roman" w:hAnsi="Times New Roman" w:cs="Times New Roman"/>
          <w:sz w:val="28"/>
          <w:szCs w:val="28"/>
        </w:rPr>
        <w:t>щихся в собственности Кировской области</w:t>
      </w:r>
      <w:r>
        <w:rPr>
          <w:rFonts w:ascii="Times New Roman" w:hAnsi="Times New Roman" w:cs="Times New Roman"/>
          <w:sz w:val="28"/>
          <w:szCs w:val="28"/>
        </w:rPr>
        <w:t>»</w:t>
      </w:r>
      <w:r w:rsidRPr="00274769">
        <w:rPr>
          <w:rFonts w:ascii="Times New Roman" w:hAnsi="Times New Roman" w:cs="Times New Roman"/>
          <w:sz w:val="28"/>
          <w:szCs w:val="28"/>
        </w:rPr>
        <w:t>;</w:t>
      </w:r>
    </w:p>
    <w:p w:rsidR="009A5B9D" w:rsidRPr="009A5B9D" w:rsidRDefault="009A5B9D" w:rsidP="009A5B9D">
      <w:pPr>
        <w:pStyle w:val="af1"/>
        <w:spacing w:before="0" w:beforeAutospacing="0" w:after="0" w:afterAutospacing="0" w:line="360" w:lineRule="exact"/>
        <w:ind w:firstLine="709"/>
        <w:jc w:val="both"/>
        <w:rPr>
          <w:color w:val="000000"/>
          <w:sz w:val="28"/>
          <w:szCs w:val="28"/>
        </w:rPr>
      </w:pPr>
      <w:r>
        <w:rPr>
          <w:color w:val="000000"/>
          <w:sz w:val="28"/>
          <w:szCs w:val="28"/>
        </w:rPr>
        <w:t>- У</w:t>
      </w:r>
      <w:r w:rsidRPr="009A5B9D">
        <w:rPr>
          <w:color w:val="000000"/>
          <w:sz w:val="28"/>
          <w:szCs w:val="28"/>
        </w:rPr>
        <w:t>ставом муниципального образования Тужинский муниципальный район;</w:t>
      </w:r>
    </w:p>
    <w:p w:rsidR="009A5B9D" w:rsidRPr="009A5B9D" w:rsidRDefault="009A5B9D" w:rsidP="009A5B9D">
      <w:pPr>
        <w:pStyle w:val="ad"/>
        <w:spacing w:after="0" w:line="360" w:lineRule="exact"/>
        <w:rPr>
          <w:color w:val="000000"/>
        </w:rPr>
      </w:pPr>
      <w:r>
        <w:rPr>
          <w:color w:val="000000"/>
        </w:rPr>
        <w:t xml:space="preserve">- </w:t>
      </w:r>
      <w:r w:rsidRPr="009A5B9D">
        <w:rPr>
          <w:color w:val="000000"/>
        </w:rPr>
        <w:t>настоящим административным регламентом.</w:t>
      </w:r>
    </w:p>
    <w:p w:rsidR="009A5B9D" w:rsidRPr="00BE60C3" w:rsidRDefault="00BE60C3" w:rsidP="00C81B28">
      <w:pPr>
        <w:pStyle w:val="ConsPlusNormal"/>
        <w:widowControl/>
        <w:suppressAutoHyphens/>
        <w:autoSpaceDN/>
        <w:adjustRightInd/>
        <w:spacing w:line="360" w:lineRule="exact"/>
        <w:ind w:firstLine="709"/>
        <w:jc w:val="both"/>
        <w:rPr>
          <w:rFonts w:ascii="Times New Roman" w:hAnsi="Times New Roman" w:cs="Times New Roman"/>
          <w:color w:val="000000"/>
          <w:sz w:val="28"/>
          <w:szCs w:val="28"/>
        </w:rPr>
      </w:pPr>
      <w:r w:rsidRPr="00BE60C3">
        <w:rPr>
          <w:rFonts w:ascii="Times New Roman" w:hAnsi="Times New Roman" w:cs="Times New Roman"/>
          <w:color w:val="000000"/>
          <w:sz w:val="28"/>
          <w:szCs w:val="28"/>
        </w:rPr>
        <w:t xml:space="preserve">2.6. </w:t>
      </w:r>
      <w:r w:rsidR="009A5B9D" w:rsidRPr="00BE60C3">
        <w:rPr>
          <w:rFonts w:ascii="Times New Roman" w:hAnsi="Times New Roman" w:cs="Times New Roman"/>
          <w:color w:val="000000"/>
          <w:sz w:val="28"/>
          <w:szCs w:val="28"/>
        </w:rPr>
        <w:t>Перечень документов, необходимых для предоставления муниципальной услуги</w:t>
      </w:r>
      <w:r w:rsidRPr="00BE60C3">
        <w:rPr>
          <w:rFonts w:ascii="Times New Roman" w:hAnsi="Times New Roman" w:cs="Times New Roman"/>
          <w:color w:val="000000"/>
          <w:sz w:val="28"/>
          <w:szCs w:val="28"/>
        </w:rPr>
        <w:t>.</w:t>
      </w:r>
    </w:p>
    <w:p w:rsidR="00BE60C3" w:rsidRPr="00BE60C3" w:rsidRDefault="00BE60C3" w:rsidP="00BE60C3">
      <w:pPr>
        <w:pStyle w:val="ad"/>
        <w:spacing w:after="0" w:line="360" w:lineRule="exact"/>
        <w:rPr>
          <w:color w:val="000000"/>
        </w:rPr>
      </w:pPr>
      <w:r w:rsidRPr="00BE60C3">
        <w:rPr>
          <w:color w:val="000000"/>
        </w:rPr>
        <w:t>2.6.1. Перечень документов, необходимых для предоставления муниципальной услуги:</w:t>
      </w:r>
    </w:p>
    <w:p w:rsidR="009A5B9D" w:rsidRPr="009A5B9D" w:rsidRDefault="009A5B9D" w:rsidP="00BE60C3">
      <w:pPr>
        <w:pStyle w:val="af1"/>
        <w:spacing w:before="0" w:beforeAutospacing="0" w:after="0" w:afterAutospacing="0" w:line="360" w:lineRule="exact"/>
        <w:ind w:firstLine="709"/>
        <w:jc w:val="both"/>
        <w:rPr>
          <w:sz w:val="28"/>
          <w:szCs w:val="28"/>
        </w:rPr>
      </w:pPr>
      <w:r w:rsidRPr="00BE60C3">
        <w:rPr>
          <w:sz w:val="28"/>
          <w:szCs w:val="28"/>
        </w:rPr>
        <w:lastRenderedPageBreak/>
        <w:t>Предоставление услуги</w:t>
      </w:r>
      <w:r w:rsidRPr="009A5B9D">
        <w:rPr>
          <w:sz w:val="28"/>
          <w:szCs w:val="28"/>
        </w:rPr>
        <w:t xml:space="preserve"> ос</w:t>
      </w:r>
      <w:r w:rsidR="00BE60C3">
        <w:rPr>
          <w:sz w:val="28"/>
          <w:szCs w:val="28"/>
        </w:rPr>
        <w:t>уществляется на основании:</w:t>
      </w:r>
    </w:p>
    <w:p w:rsidR="009A5B9D" w:rsidRPr="009A5B9D" w:rsidRDefault="00BE60C3" w:rsidP="00BE60C3">
      <w:pPr>
        <w:pStyle w:val="af1"/>
        <w:spacing w:before="0" w:beforeAutospacing="0" w:after="0" w:afterAutospacing="0" w:line="360" w:lineRule="exact"/>
        <w:ind w:firstLine="709"/>
        <w:jc w:val="both"/>
        <w:rPr>
          <w:sz w:val="28"/>
          <w:szCs w:val="28"/>
        </w:rPr>
      </w:pPr>
      <w:r>
        <w:rPr>
          <w:sz w:val="28"/>
          <w:szCs w:val="28"/>
        </w:rPr>
        <w:t xml:space="preserve">- </w:t>
      </w:r>
      <w:r w:rsidR="009A5B9D" w:rsidRPr="009A5B9D">
        <w:rPr>
          <w:sz w:val="28"/>
          <w:szCs w:val="28"/>
        </w:rPr>
        <w:t>заявления в соответствии с Приложением №</w:t>
      </w:r>
      <w:r>
        <w:rPr>
          <w:sz w:val="28"/>
          <w:szCs w:val="28"/>
        </w:rPr>
        <w:t xml:space="preserve"> 1</w:t>
      </w:r>
      <w:r w:rsidR="00F81C36">
        <w:rPr>
          <w:sz w:val="28"/>
          <w:szCs w:val="28"/>
        </w:rPr>
        <w:t>;</w:t>
      </w:r>
    </w:p>
    <w:p w:rsidR="009A5B9D" w:rsidRPr="009A5B9D" w:rsidRDefault="009A5B9D" w:rsidP="00BE60C3">
      <w:pPr>
        <w:pStyle w:val="ad"/>
        <w:spacing w:after="0" w:line="360" w:lineRule="exact"/>
        <w:rPr>
          <w:color w:val="000000"/>
        </w:rPr>
      </w:pPr>
      <w:r w:rsidRPr="009A5B9D">
        <w:rPr>
          <w:color w:val="000000"/>
        </w:rPr>
        <w:t>Заявление составляется в соответствии с требованиями статьи 7 Федерального закона от 02.05.2006 № 59-ФЗ «О порядке рассмотрения обращений граждан Российской Федерации».</w:t>
      </w:r>
    </w:p>
    <w:p w:rsidR="00BE60C3" w:rsidRPr="005E6C57" w:rsidRDefault="00BE60C3" w:rsidP="00BE60C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E6C57">
        <w:rPr>
          <w:rFonts w:ascii="Times New Roman" w:hAnsi="Times New Roman" w:cs="Times New Roman"/>
          <w:sz w:val="28"/>
          <w:szCs w:val="28"/>
        </w:rPr>
        <w:t xml:space="preserve"> документ, удостоверяющ</w:t>
      </w:r>
      <w:r>
        <w:rPr>
          <w:rFonts w:ascii="Times New Roman" w:hAnsi="Times New Roman" w:cs="Times New Roman"/>
          <w:sz w:val="28"/>
          <w:szCs w:val="28"/>
        </w:rPr>
        <w:t>ий</w:t>
      </w:r>
      <w:r w:rsidRPr="005E6C57">
        <w:rPr>
          <w:rFonts w:ascii="Times New Roman" w:hAnsi="Times New Roman" w:cs="Times New Roman"/>
          <w:sz w:val="28"/>
          <w:szCs w:val="28"/>
        </w:rPr>
        <w:t xml:space="preserve"> личность заявителя (заявителей), я</w:t>
      </w:r>
      <w:r w:rsidRPr="005E6C57">
        <w:rPr>
          <w:rFonts w:ascii="Times New Roman" w:hAnsi="Times New Roman" w:cs="Times New Roman"/>
          <w:sz w:val="28"/>
          <w:szCs w:val="28"/>
        </w:rPr>
        <w:t>в</w:t>
      </w:r>
      <w:r w:rsidRPr="005E6C57">
        <w:rPr>
          <w:rFonts w:ascii="Times New Roman" w:hAnsi="Times New Roman" w:cs="Times New Roman"/>
          <w:sz w:val="28"/>
          <w:szCs w:val="28"/>
        </w:rPr>
        <w:t>ляющегося физическим лицом, либо личность представителя физического лица</w:t>
      </w:r>
      <w:r>
        <w:rPr>
          <w:rFonts w:ascii="Times New Roman" w:hAnsi="Times New Roman" w:cs="Times New Roman"/>
          <w:sz w:val="28"/>
          <w:szCs w:val="28"/>
        </w:rPr>
        <w:t>;</w:t>
      </w:r>
    </w:p>
    <w:p w:rsidR="00BE60C3" w:rsidRPr="005E6C57" w:rsidRDefault="00BE60C3" w:rsidP="00BE60C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w:t>
      </w:r>
      <w:r w:rsidRPr="005E6C57">
        <w:rPr>
          <w:rFonts w:ascii="Times New Roman" w:hAnsi="Times New Roman" w:cs="Times New Roman"/>
          <w:sz w:val="28"/>
          <w:szCs w:val="28"/>
        </w:rPr>
        <w:t>опия документа, удостоверяющего права (полномочия) представителя физического лица, если с заявлением обращается пре</w:t>
      </w:r>
      <w:r w:rsidRPr="005E6C57">
        <w:rPr>
          <w:rFonts w:ascii="Times New Roman" w:hAnsi="Times New Roman" w:cs="Times New Roman"/>
          <w:sz w:val="28"/>
          <w:szCs w:val="28"/>
        </w:rPr>
        <w:t>д</w:t>
      </w:r>
      <w:r w:rsidRPr="005E6C57">
        <w:rPr>
          <w:rFonts w:ascii="Times New Roman" w:hAnsi="Times New Roman" w:cs="Times New Roman"/>
          <w:sz w:val="28"/>
          <w:szCs w:val="28"/>
        </w:rPr>
        <w:t>ставитель заявителя (заявителей)</w:t>
      </w:r>
      <w:r w:rsidR="00700C3F">
        <w:rPr>
          <w:rFonts w:ascii="Times New Roman" w:hAnsi="Times New Roman" w:cs="Times New Roman"/>
          <w:sz w:val="28"/>
          <w:szCs w:val="28"/>
        </w:rPr>
        <w:t>.</w:t>
      </w:r>
    </w:p>
    <w:p w:rsidR="00BE60C3" w:rsidRPr="00BE60C3" w:rsidRDefault="00BE60C3" w:rsidP="00BE60C3">
      <w:pPr>
        <w:pStyle w:val="af1"/>
        <w:spacing w:before="0" w:beforeAutospacing="0" w:after="0" w:afterAutospacing="0" w:line="360" w:lineRule="exact"/>
        <w:ind w:firstLine="709"/>
        <w:jc w:val="both"/>
        <w:rPr>
          <w:sz w:val="28"/>
          <w:szCs w:val="26"/>
        </w:rPr>
      </w:pPr>
      <w:r w:rsidRPr="00BE60C3">
        <w:rPr>
          <w:color w:val="000000"/>
          <w:sz w:val="28"/>
          <w:szCs w:val="26"/>
        </w:rPr>
        <w:t xml:space="preserve">2.6.2. </w:t>
      </w:r>
      <w:r w:rsidRPr="00BE60C3">
        <w:rPr>
          <w:sz w:val="28"/>
          <w:szCs w:val="26"/>
        </w:rPr>
        <w:t xml:space="preserve">Перечень документов, которые заявитель вправе представить по собственной инициативе, так как они подлежат </w:t>
      </w:r>
      <w:r w:rsidR="002E2E8C">
        <w:rPr>
          <w:sz w:val="28"/>
          <w:szCs w:val="26"/>
        </w:rPr>
        <w:t xml:space="preserve">предоставлению </w:t>
      </w:r>
      <w:r w:rsidRPr="00BE60C3">
        <w:rPr>
          <w:sz w:val="28"/>
          <w:szCs w:val="26"/>
        </w:rPr>
        <w:t xml:space="preserve">в порядке межведомственного </w:t>
      </w:r>
      <w:r w:rsidR="005667F5">
        <w:rPr>
          <w:sz w:val="28"/>
          <w:szCs w:val="26"/>
        </w:rPr>
        <w:t>информационного взаимодействия:</w:t>
      </w:r>
    </w:p>
    <w:p w:rsidR="00BE60C3" w:rsidRPr="005E6C57" w:rsidRDefault="00BE60C3" w:rsidP="00BE60C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w:t>
      </w:r>
      <w:r w:rsidRPr="005E6C57">
        <w:rPr>
          <w:rFonts w:ascii="Times New Roman" w:hAnsi="Times New Roman" w:cs="Times New Roman"/>
          <w:sz w:val="28"/>
          <w:szCs w:val="28"/>
        </w:rPr>
        <w:t>ыписка из ЕГРП о правах на прио</w:t>
      </w:r>
      <w:r w:rsidR="00F81C36">
        <w:rPr>
          <w:rFonts w:ascii="Times New Roman" w:hAnsi="Times New Roman" w:cs="Times New Roman"/>
          <w:sz w:val="28"/>
          <w:szCs w:val="28"/>
        </w:rPr>
        <w:t>бретаемый земельный участок или</w:t>
      </w:r>
    </w:p>
    <w:p w:rsidR="00BE60C3" w:rsidRPr="005E6C57" w:rsidRDefault="002E2E8C" w:rsidP="00BE60C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0C3" w:rsidRPr="005E6C57">
        <w:rPr>
          <w:rFonts w:ascii="Times New Roman" w:hAnsi="Times New Roman" w:cs="Times New Roman"/>
          <w:sz w:val="28"/>
          <w:szCs w:val="28"/>
        </w:rPr>
        <w:t>уведомление об отсутствии в ЕГРП запрашиваемых сведений о зар</w:t>
      </w:r>
      <w:r w:rsidR="00BE60C3" w:rsidRPr="005E6C57">
        <w:rPr>
          <w:rFonts w:ascii="Times New Roman" w:hAnsi="Times New Roman" w:cs="Times New Roman"/>
          <w:sz w:val="28"/>
          <w:szCs w:val="28"/>
        </w:rPr>
        <w:t>е</w:t>
      </w:r>
      <w:r w:rsidR="00BE60C3" w:rsidRPr="005E6C57">
        <w:rPr>
          <w:rFonts w:ascii="Times New Roman" w:hAnsi="Times New Roman" w:cs="Times New Roman"/>
          <w:sz w:val="28"/>
          <w:szCs w:val="28"/>
        </w:rPr>
        <w:t xml:space="preserve">гистрированных правах </w:t>
      </w:r>
      <w:r w:rsidR="00BE60C3">
        <w:rPr>
          <w:rFonts w:ascii="Times New Roman" w:hAnsi="Times New Roman" w:cs="Times New Roman"/>
          <w:sz w:val="28"/>
          <w:szCs w:val="28"/>
        </w:rPr>
        <w:t>на указанный земельный участок;</w:t>
      </w:r>
    </w:p>
    <w:p w:rsidR="00BE60C3" w:rsidRPr="005E6C57" w:rsidRDefault="002E2E8C" w:rsidP="00BE60C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0C3" w:rsidRPr="005E6C57">
        <w:rPr>
          <w:rFonts w:ascii="Times New Roman" w:hAnsi="Times New Roman" w:cs="Times New Roman"/>
          <w:sz w:val="28"/>
          <w:szCs w:val="28"/>
        </w:rPr>
        <w:t>копии документов, удостоверяющих (устанавливающих) права на приобретаемый земельный участок, если право на данный земельный уч</w:t>
      </w:r>
      <w:r w:rsidR="00BE60C3" w:rsidRPr="005E6C57">
        <w:rPr>
          <w:rFonts w:ascii="Times New Roman" w:hAnsi="Times New Roman" w:cs="Times New Roman"/>
          <w:sz w:val="28"/>
          <w:szCs w:val="28"/>
        </w:rPr>
        <w:t>а</w:t>
      </w:r>
      <w:r w:rsidR="00BE60C3" w:rsidRPr="005E6C57">
        <w:rPr>
          <w:rFonts w:ascii="Times New Roman" w:hAnsi="Times New Roman" w:cs="Times New Roman"/>
          <w:sz w:val="28"/>
          <w:szCs w:val="28"/>
        </w:rPr>
        <w:t>сток в соответствии с законодательством Российской Федерации признается во</w:t>
      </w:r>
      <w:r w:rsidR="00BE60C3" w:rsidRPr="005E6C57">
        <w:rPr>
          <w:rFonts w:ascii="Times New Roman" w:hAnsi="Times New Roman" w:cs="Times New Roman"/>
          <w:sz w:val="28"/>
          <w:szCs w:val="28"/>
        </w:rPr>
        <w:t>з</w:t>
      </w:r>
      <w:r w:rsidR="00BE60C3" w:rsidRPr="005E6C57">
        <w:rPr>
          <w:rFonts w:ascii="Times New Roman" w:hAnsi="Times New Roman" w:cs="Times New Roman"/>
          <w:sz w:val="28"/>
          <w:szCs w:val="28"/>
        </w:rPr>
        <w:t>никшим независимо от его регистрации в ЕГРП</w:t>
      </w:r>
      <w:r w:rsidR="00BE60C3">
        <w:rPr>
          <w:rFonts w:ascii="Times New Roman" w:hAnsi="Times New Roman" w:cs="Times New Roman"/>
          <w:sz w:val="28"/>
          <w:szCs w:val="28"/>
        </w:rPr>
        <w:t>;</w:t>
      </w:r>
    </w:p>
    <w:p w:rsidR="00BE60C3" w:rsidRPr="005E6C57" w:rsidRDefault="00BE60C3" w:rsidP="00BE60C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w:t>
      </w:r>
      <w:r w:rsidRPr="005E6C57">
        <w:rPr>
          <w:rFonts w:ascii="Times New Roman" w:hAnsi="Times New Roman" w:cs="Times New Roman"/>
          <w:sz w:val="28"/>
          <w:szCs w:val="28"/>
        </w:rPr>
        <w:t>адастровый паспорт земельного участка, либо кадастровая выписка о земельном участке в случае, если заявление о приобретении прав на да</w:t>
      </w:r>
      <w:r w:rsidRPr="005E6C57">
        <w:rPr>
          <w:rFonts w:ascii="Times New Roman" w:hAnsi="Times New Roman" w:cs="Times New Roman"/>
          <w:sz w:val="28"/>
          <w:szCs w:val="28"/>
        </w:rPr>
        <w:t>н</w:t>
      </w:r>
      <w:r w:rsidRPr="005E6C57">
        <w:rPr>
          <w:rFonts w:ascii="Times New Roman" w:hAnsi="Times New Roman" w:cs="Times New Roman"/>
          <w:sz w:val="28"/>
          <w:szCs w:val="28"/>
        </w:rPr>
        <w:t>ный земельный участок подано с целью переоформления прав на него</w:t>
      </w:r>
      <w:r>
        <w:rPr>
          <w:rFonts w:ascii="Times New Roman" w:hAnsi="Times New Roman" w:cs="Times New Roman"/>
          <w:sz w:val="28"/>
          <w:szCs w:val="28"/>
        </w:rPr>
        <w:t>.</w:t>
      </w:r>
    </w:p>
    <w:p w:rsidR="009A5B9D" w:rsidRPr="005667F5" w:rsidRDefault="005667F5" w:rsidP="009A5B9D">
      <w:pPr>
        <w:pStyle w:val="ad"/>
        <w:spacing w:after="0" w:line="360" w:lineRule="exact"/>
      </w:pPr>
      <w:r w:rsidRPr="005667F5">
        <w:t xml:space="preserve">2.7. </w:t>
      </w:r>
      <w:r w:rsidR="009A5B9D" w:rsidRPr="005667F5">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r>
        <w:t>.</w:t>
      </w:r>
    </w:p>
    <w:p w:rsidR="009A5B9D" w:rsidRPr="009A5B9D" w:rsidRDefault="009A5B9D" w:rsidP="009A5B9D">
      <w:pPr>
        <w:spacing w:line="360" w:lineRule="exact"/>
        <w:ind w:firstLine="426"/>
      </w:pPr>
      <w:r w:rsidRPr="009A5B9D">
        <w:t>Запрещается требовать от заявителя:</w:t>
      </w:r>
    </w:p>
    <w:p w:rsidR="009A5B9D" w:rsidRPr="009A5B9D" w:rsidRDefault="009A5B9D" w:rsidP="005667F5">
      <w:pPr>
        <w:pStyle w:val="af1"/>
        <w:spacing w:before="0" w:beforeAutospacing="0" w:after="0" w:afterAutospacing="0" w:line="360" w:lineRule="exact"/>
        <w:ind w:firstLine="709"/>
        <w:jc w:val="both"/>
        <w:rPr>
          <w:sz w:val="28"/>
          <w:szCs w:val="28"/>
        </w:rPr>
      </w:pPr>
      <w:r w:rsidRPr="009A5B9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5667F5">
        <w:rPr>
          <w:sz w:val="28"/>
          <w:szCs w:val="28"/>
        </w:rPr>
        <w:t>тавлением муниципальной услуги;</w:t>
      </w:r>
    </w:p>
    <w:p w:rsidR="009A5B9D" w:rsidRPr="009A5B9D" w:rsidRDefault="009A5B9D" w:rsidP="005667F5">
      <w:pPr>
        <w:pStyle w:val="af1"/>
        <w:spacing w:before="0" w:beforeAutospacing="0" w:after="0" w:afterAutospacing="0" w:line="360" w:lineRule="exact"/>
        <w:ind w:firstLine="709"/>
        <w:jc w:val="both"/>
        <w:rPr>
          <w:sz w:val="28"/>
          <w:szCs w:val="28"/>
        </w:rPr>
      </w:pPr>
      <w:r w:rsidRPr="009A5B9D">
        <w:rPr>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w:t>
      </w:r>
      <w:r w:rsidR="005667F5">
        <w:rPr>
          <w:sz w:val="28"/>
          <w:szCs w:val="28"/>
        </w:rPr>
        <w:t>униципальными правовыми актами.</w:t>
      </w:r>
    </w:p>
    <w:p w:rsidR="009A5B9D" w:rsidRPr="005667F5" w:rsidRDefault="005667F5" w:rsidP="009A5B9D">
      <w:pPr>
        <w:autoSpaceDE w:val="0"/>
        <w:spacing w:line="360" w:lineRule="exact"/>
        <w:ind w:left="1418" w:hanging="709"/>
      </w:pPr>
      <w:r w:rsidRPr="005667F5">
        <w:t xml:space="preserve">2.8. </w:t>
      </w:r>
      <w:r w:rsidR="009A5B9D" w:rsidRPr="005667F5">
        <w:t>Перечень оснований для отказа в приеме документов</w:t>
      </w:r>
      <w:r>
        <w:t>.</w:t>
      </w:r>
    </w:p>
    <w:p w:rsidR="009A5B9D" w:rsidRPr="009A5B9D" w:rsidRDefault="009A5B9D" w:rsidP="009A5B9D">
      <w:pPr>
        <w:spacing w:line="360" w:lineRule="exact"/>
        <w:ind w:firstLine="708"/>
      </w:pPr>
      <w:r w:rsidRPr="009A5B9D">
        <w:t>Оснований для отказа в приеме документов, необходимых для предостав</w:t>
      </w:r>
      <w:r w:rsidR="005667F5">
        <w:t>ления муниципальной услуги нет.</w:t>
      </w:r>
    </w:p>
    <w:p w:rsidR="009A5B9D" w:rsidRPr="005667F5" w:rsidRDefault="005667F5" w:rsidP="009A5B9D">
      <w:pPr>
        <w:autoSpaceDE w:val="0"/>
        <w:spacing w:line="360" w:lineRule="exact"/>
      </w:pPr>
      <w:r w:rsidRPr="005667F5">
        <w:lastRenderedPageBreak/>
        <w:t xml:space="preserve">2.9. </w:t>
      </w:r>
      <w:r w:rsidR="009A5B9D" w:rsidRPr="005667F5">
        <w:t>Перечень оснований для отказа в предоставлении муниципальной услуги</w:t>
      </w:r>
      <w:r>
        <w:t>.</w:t>
      </w:r>
    </w:p>
    <w:p w:rsidR="009A5B9D" w:rsidRPr="009A5B9D" w:rsidRDefault="009A5B9D" w:rsidP="009A5B9D">
      <w:pPr>
        <w:autoSpaceDE w:val="0"/>
        <w:spacing w:line="360" w:lineRule="exact"/>
        <w:ind w:firstLine="708"/>
      </w:pPr>
      <w:r w:rsidRPr="009A5B9D">
        <w:t>Основания для отказа в предо</w:t>
      </w:r>
      <w:r w:rsidR="005667F5">
        <w:t>ставлении муниципальной услуги:</w:t>
      </w:r>
    </w:p>
    <w:p w:rsidR="005667F5" w:rsidRPr="00274769" w:rsidRDefault="005667F5" w:rsidP="005667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w:t>
      </w:r>
      <w:r w:rsidRPr="00274769">
        <w:rPr>
          <w:rFonts w:ascii="Times New Roman" w:hAnsi="Times New Roman" w:cs="Times New Roman"/>
          <w:sz w:val="28"/>
          <w:szCs w:val="28"/>
        </w:rPr>
        <w:t xml:space="preserve"> заявлением обратилось неуполномоченное лицо, которое не может представлять интересы в силу своего статуса, или лицо, действующее без доверенности;</w:t>
      </w:r>
    </w:p>
    <w:p w:rsidR="005667F5" w:rsidRPr="00274769" w:rsidRDefault="005667F5" w:rsidP="005667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w:t>
      </w:r>
      <w:r w:rsidRPr="00274769">
        <w:rPr>
          <w:rFonts w:ascii="Times New Roman" w:hAnsi="Times New Roman" w:cs="Times New Roman"/>
          <w:sz w:val="28"/>
          <w:szCs w:val="28"/>
        </w:rPr>
        <w:t>бращение (в письменном виде) заявителя с просьбой о пр</w:t>
      </w:r>
      <w:r w:rsidRPr="00274769">
        <w:rPr>
          <w:rFonts w:ascii="Times New Roman" w:hAnsi="Times New Roman" w:cs="Times New Roman"/>
          <w:sz w:val="28"/>
          <w:szCs w:val="28"/>
        </w:rPr>
        <w:t>е</w:t>
      </w:r>
      <w:r w:rsidRPr="00274769">
        <w:rPr>
          <w:rFonts w:ascii="Times New Roman" w:hAnsi="Times New Roman" w:cs="Times New Roman"/>
          <w:sz w:val="28"/>
          <w:szCs w:val="28"/>
        </w:rPr>
        <w:t>кращении подготовки запрашиваемого им документа;</w:t>
      </w:r>
    </w:p>
    <w:p w:rsidR="005667F5" w:rsidRPr="00274769" w:rsidRDefault="005667F5" w:rsidP="005667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w:t>
      </w:r>
      <w:r w:rsidRPr="00274769">
        <w:rPr>
          <w:rFonts w:ascii="Times New Roman" w:hAnsi="Times New Roman" w:cs="Times New Roman"/>
          <w:sz w:val="28"/>
          <w:szCs w:val="28"/>
        </w:rPr>
        <w:t>окументы, представленные заявителем, недостаточны, недо</w:t>
      </w:r>
      <w:r w:rsidRPr="00274769">
        <w:rPr>
          <w:rFonts w:ascii="Times New Roman" w:hAnsi="Times New Roman" w:cs="Times New Roman"/>
          <w:sz w:val="28"/>
          <w:szCs w:val="28"/>
        </w:rPr>
        <w:t>с</w:t>
      </w:r>
      <w:r w:rsidRPr="00274769">
        <w:rPr>
          <w:rFonts w:ascii="Times New Roman" w:hAnsi="Times New Roman" w:cs="Times New Roman"/>
          <w:sz w:val="28"/>
          <w:szCs w:val="28"/>
        </w:rPr>
        <w:t>товерны или представлены в искаженной форме;</w:t>
      </w:r>
    </w:p>
    <w:p w:rsidR="005667F5" w:rsidRPr="00274769" w:rsidRDefault="005667F5" w:rsidP="005667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w:t>
      </w:r>
      <w:r w:rsidRPr="00274769">
        <w:rPr>
          <w:rFonts w:ascii="Times New Roman" w:hAnsi="Times New Roman" w:cs="Times New Roman"/>
          <w:sz w:val="28"/>
          <w:szCs w:val="28"/>
        </w:rPr>
        <w:t>аличие соответствующих постановлений (актов), решений с</w:t>
      </w:r>
      <w:r w:rsidRPr="00274769">
        <w:rPr>
          <w:rFonts w:ascii="Times New Roman" w:hAnsi="Times New Roman" w:cs="Times New Roman"/>
          <w:sz w:val="28"/>
          <w:szCs w:val="28"/>
        </w:rPr>
        <w:t>у</w:t>
      </w:r>
      <w:r w:rsidRPr="00274769">
        <w:rPr>
          <w:rFonts w:ascii="Times New Roman" w:hAnsi="Times New Roman" w:cs="Times New Roman"/>
          <w:sz w:val="28"/>
          <w:szCs w:val="28"/>
        </w:rPr>
        <w:t>д</w:t>
      </w:r>
      <w:r>
        <w:rPr>
          <w:rFonts w:ascii="Times New Roman" w:hAnsi="Times New Roman" w:cs="Times New Roman"/>
          <w:sz w:val="28"/>
          <w:szCs w:val="28"/>
        </w:rPr>
        <w:t>ов и правоохранительных органов.</w:t>
      </w:r>
    </w:p>
    <w:p w:rsidR="009A5B9D" w:rsidRPr="005667F5" w:rsidRDefault="005667F5" w:rsidP="009A5B9D">
      <w:pPr>
        <w:autoSpaceDE w:val="0"/>
        <w:spacing w:line="360" w:lineRule="exact"/>
      </w:pPr>
      <w:r>
        <w:t xml:space="preserve">2.10. </w:t>
      </w:r>
      <w:r w:rsidR="009A5B9D" w:rsidRPr="005667F5">
        <w:t>Размер платы, взимаемой за предоставление муниципальной услуги</w:t>
      </w:r>
      <w:r>
        <w:t>.</w:t>
      </w:r>
    </w:p>
    <w:p w:rsidR="009A5B9D" w:rsidRPr="009A5B9D" w:rsidRDefault="009A5B9D" w:rsidP="009A5B9D">
      <w:pPr>
        <w:autoSpaceDE w:val="0"/>
        <w:spacing w:line="360" w:lineRule="exact"/>
        <w:ind w:firstLine="708"/>
      </w:pPr>
      <w:r w:rsidRPr="009A5B9D">
        <w:t>Предоставление муниципальной услуги осуществляется на бесплатной основе.</w:t>
      </w:r>
    </w:p>
    <w:p w:rsidR="009A5B9D" w:rsidRPr="005667F5" w:rsidRDefault="005667F5" w:rsidP="009A5B9D">
      <w:pPr>
        <w:spacing w:line="360" w:lineRule="exact"/>
      </w:pPr>
      <w:r w:rsidRPr="005667F5">
        <w:t>2.11.</w:t>
      </w:r>
      <w:r w:rsidR="009A5B9D" w:rsidRPr="005667F5">
        <w:t>Срок ожидания в очереди при подаче документов для предоставления муниципальной услуги и при получении результата предоставления такой услуги</w:t>
      </w:r>
      <w:r>
        <w:t>.</w:t>
      </w:r>
    </w:p>
    <w:p w:rsidR="009A5B9D" w:rsidRPr="009A5B9D" w:rsidRDefault="009A5B9D" w:rsidP="009A5B9D">
      <w:pPr>
        <w:spacing w:line="360" w:lineRule="exact"/>
        <w:ind w:firstLine="708"/>
      </w:pPr>
      <w:r w:rsidRPr="009A5B9D">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9A5B9D" w:rsidRPr="005667F5" w:rsidRDefault="009A5B9D" w:rsidP="009A5B9D">
      <w:pPr>
        <w:shd w:val="clear" w:color="auto" w:fill="FFFFFF"/>
        <w:spacing w:line="360" w:lineRule="exact"/>
        <w:ind w:firstLine="708"/>
      </w:pPr>
      <w:r w:rsidRPr="005667F5">
        <w:t xml:space="preserve">2.12. </w:t>
      </w:r>
      <w:r w:rsidR="002E2E8C">
        <w:t>Срок</w:t>
      </w:r>
      <w:r w:rsidRPr="005667F5">
        <w:t xml:space="preserve"> регистрации документов</w:t>
      </w:r>
      <w:r w:rsidR="005667F5">
        <w:t>.</w:t>
      </w:r>
    </w:p>
    <w:p w:rsidR="009A5B9D" w:rsidRPr="009A5B9D" w:rsidRDefault="009A5B9D" w:rsidP="009A5B9D">
      <w:pPr>
        <w:shd w:val="clear" w:color="auto" w:fill="FFFFFF"/>
        <w:spacing w:line="360" w:lineRule="exact"/>
        <w:ind w:firstLine="708"/>
      </w:pPr>
      <w:r w:rsidRPr="009A5B9D">
        <w:t>Документы, представленные заявителем, в том числе в электронной форме, регистрируются в течение 3 дней с момента поступления.</w:t>
      </w:r>
    </w:p>
    <w:p w:rsidR="009A5B9D" w:rsidRPr="005667F5" w:rsidRDefault="009A5B9D" w:rsidP="009A5B9D">
      <w:pPr>
        <w:shd w:val="clear" w:color="auto" w:fill="FFFFFF"/>
        <w:spacing w:line="360" w:lineRule="exact"/>
      </w:pPr>
      <w:r w:rsidRPr="005667F5">
        <w:t>2</w:t>
      </w:r>
      <w:r w:rsidR="005667F5" w:rsidRPr="005667F5">
        <w:t xml:space="preserve">.13. </w:t>
      </w:r>
      <w:r w:rsidRPr="005667F5">
        <w:t>Требования к помещению, в котором предоставляется муниципальная услуга</w:t>
      </w:r>
      <w:r w:rsidR="005667F5">
        <w:t>.</w:t>
      </w:r>
    </w:p>
    <w:p w:rsidR="009A5B9D" w:rsidRPr="009A5B9D" w:rsidRDefault="009A5B9D" w:rsidP="009A5B9D">
      <w:pPr>
        <w:shd w:val="clear" w:color="auto" w:fill="FFFFFF"/>
        <w:spacing w:line="360" w:lineRule="exact"/>
        <w:ind w:firstLine="708"/>
      </w:pPr>
      <w:r w:rsidRPr="009A5B9D">
        <w:t>Помещение, в котором предоставляется муниципальная услуга, должно соответствовать следующим требованиям:</w:t>
      </w:r>
    </w:p>
    <w:p w:rsidR="009A5B9D" w:rsidRPr="009A5B9D" w:rsidRDefault="009A5B9D" w:rsidP="009A5B9D">
      <w:pPr>
        <w:shd w:val="clear" w:color="auto" w:fill="FFFFFF"/>
        <w:spacing w:line="360" w:lineRule="exact"/>
        <w:ind w:firstLine="708"/>
      </w:pPr>
      <w:r w:rsidRPr="009A5B9D">
        <w:t>комфортное расположение заявителя и должностного лица, осуществляющего приём;</w:t>
      </w:r>
    </w:p>
    <w:p w:rsidR="009A5B9D" w:rsidRPr="009A5B9D" w:rsidRDefault="009A5B9D" w:rsidP="009A5B9D">
      <w:pPr>
        <w:shd w:val="clear" w:color="auto" w:fill="FFFFFF"/>
        <w:spacing w:line="360" w:lineRule="exact"/>
        <w:ind w:firstLine="708"/>
      </w:pPr>
      <w:r w:rsidRPr="009A5B9D">
        <w:t>возможность и удобство оформления заявителем письменного обращения;</w:t>
      </w:r>
    </w:p>
    <w:p w:rsidR="009A5B9D" w:rsidRPr="009A5B9D" w:rsidRDefault="009A5B9D" w:rsidP="009A5B9D">
      <w:pPr>
        <w:shd w:val="clear" w:color="auto" w:fill="FFFFFF"/>
        <w:spacing w:line="360" w:lineRule="exact"/>
        <w:ind w:firstLine="708"/>
      </w:pPr>
      <w:r w:rsidRPr="009A5B9D">
        <w:t xml:space="preserve">наличие телефонной связи; </w:t>
      </w:r>
    </w:p>
    <w:p w:rsidR="009A5B9D" w:rsidRPr="009A5B9D" w:rsidRDefault="009A5B9D" w:rsidP="009A5B9D">
      <w:pPr>
        <w:shd w:val="clear" w:color="auto" w:fill="FFFFFF"/>
        <w:spacing w:line="360" w:lineRule="exact"/>
        <w:ind w:firstLine="708"/>
      </w:pPr>
      <w:r w:rsidRPr="009A5B9D">
        <w:t>возможность копирования документов;</w:t>
      </w:r>
    </w:p>
    <w:p w:rsidR="009A5B9D" w:rsidRPr="009A5B9D" w:rsidRDefault="009A5B9D" w:rsidP="009A5B9D">
      <w:pPr>
        <w:shd w:val="clear" w:color="auto" w:fill="FFFFFF"/>
        <w:spacing w:line="360" w:lineRule="exact"/>
        <w:ind w:firstLine="708"/>
      </w:pPr>
      <w:r w:rsidRPr="009A5B9D">
        <w:t>оборудование мест ожидания</w:t>
      </w:r>
      <w:r w:rsidR="002E2E8C">
        <w:t xml:space="preserve"> сидячими местами</w:t>
      </w:r>
      <w:r w:rsidRPr="009A5B9D">
        <w:t>;</w:t>
      </w:r>
    </w:p>
    <w:p w:rsidR="009A5B9D" w:rsidRPr="009A5B9D" w:rsidRDefault="009A5B9D" w:rsidP="009A5B9D">
      <w:pPr>
        <w:shd w:val="clear" w:color="auto" w:fill="FFFFFF"/>
        <w:spacing w:line="360" w:lineRule="exact"/>
        <w:ind w:firstLine="708"/>
      </w:pPr>
      <w:r w:rsidRPr="009A5B9D">
        <w:t>наличие письменных принадлежностей и бумаги формата А</w:t>
      </w:r>
      <w:r w:rsidR="005667F5">
        <w:t xml:space="preserve"> </w:t>
      </w:r>
      <w:r w:rsidRPr="009A5B9D">
        <w:t>4;</w:t>
      </w:r>
    </w:p>
    <w:p w:rsidR="009A5B9D" w:rsidRPr="009A5B9D" w:rsidRDefault="009A5B9D" w:rsidP="009A5B9D">
      <w:pPr>
        <w:shd w:val="clear" w:color="auto" w:fill="FFFFFF"/>
        <w:spacing w:line="360" w:lineRule="exact"/>
        <w:ind w:firstLine="708"/>
      </w:pPr>
      <w:r w:rsidRPr="009A5B9D">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9A5B9D" w:rsidRPr="005667F5" w:rsidRDefault="009A5B9D" w:rsidP="009A5B9D">
      <w:pPr>
        <w:shd w:val="clear" w:color="auto" w:fill="FFFFFF"/>
        <w:spacing w:line="360" w:lineRule="exact"/>
        <w:ind w:firstLine="708"/>
      </w:pPr>
      <w:r w:rsidRPr="005667F5">
        <w:t>2.14. Показатели доступности и качества муниципальной услуги</w:t>
      </w:r>
      <w:r w:rsidR="005667F5">
        <w:t>.</w:t>
      </w:r>
    </w:p>
    <w:p w:rsidR="009A5B9D" w:rsidRPr="009A5B9D" w:rsidRDefault="009A5B9D" w:rsidP="009A5B9D">
      <w:pPr>
        <w:shd w:val="clear" w:color="auto" w:fill="FFFFFF"/>
        <w:spacing w:line="360" w:lineRule="exact"/>
        <w:ind w:firstLine="708"/>
      </w:pPr>
      <w:r w:rsidRPr="009A5B9D">
        <w:lastRenderedPageBreak/>
        <w:t>2.14.1. Показателями доступности предоставления муниципальной услуги являются:</w:t>
      </w:r>
    </w:p>
    <w:p w:rsidR="009A5B9D" w:rsidRPr="009A5B9D" w:rsidRDefault="009A5B9D" w:rsidP="009A5B9D">
      <w:pPr>
        <w:shd w:val="clear" w:color="auto" w:fill="FFFFFF"/>
        <w:spacing w:line="360" w:lineRule="exact"/>
        <w:ind w:firstLine="708"/>
      </w:pPr>
      <w:r w:rsidRPr="009A5B9D">
        <w:t>транспортная доступность и удобное территориальное расположение администрации;</w:t>
      </w:r>
    </w:p>
    <w:p w:rsidR="009A5B9D" w:rsidRPr="009A5B9D" w:rsidRDefault="009A5B9D" w:rsidP="009A5B9D">
      <w:pPr>
        <w:shd w:val="clear" w:color="auto" w:fill="FFFFFF"/>
        <w:spacing w:line="360" w:lineRule="exact"/>
        <w:ind w:firstLine="708"/>
      </w:pPr>
      <w:r w:rsidRPr="009A5B9D">
        <w:t xml:space="preserve">обеспечение беспрепятственного доступа инвалидов к помещению, в котором предоставляется муниципальная услуга, либо </w:t>
      </w:r>
      <w:r w:rsidR="002E2E8C">
        <w:t xml:space="preserve">возможности </w:t>
      </w:r>
      <w:r w:rsidRPr="009A5B9D">
        <w:t>вызов</w:t>
      </w:r>
      <w:r w:rsidR="002E2E8C">
        <w:t>а</w:t>
      </w:r>
      <w:r w:rsidRPr="009A5B9D">
        <w:t xml:space="preserve"> инвалидом сотрудника администрации  путем устройства телефонного аппарата на 1 этаже здания;</w:t>
      </w:r>
    </w:p>
    <w:p w:rsidR="009A5B9D" w:rsidRPr="009A5B9D" w:rsidRDefault="009A5B9D" w:rsidP="009A5B9D">
      <w:pPr>
        <w:shd w:val="clear" w:color="auto" w:fill="FFFFFF"/>
        <w:spacing w:line="360" w:lineRule="exact"/>
        <w:ind w:firstLine="708"/>
      </w:pPr>
      <w:r w:rsidRPr="009A5B9D">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9A5B9D" w:rsidRPr="009A5B9D" w:rsidRDefault="009A5B9D" w:rsidP="009A5B9D">
      <w:pPr>
        <w:shd w:val="clear" w:color="auto" w:fill="FFFFFF"/>
        <w:spacing w:line="360" w:lineRule="exact"/>
        <w:ind w:firstLine="708"/>
      </w:pPr>
      <w:r w:rsidRPr="009A5B9D">
        <w:t>обеспечение возможности направления запроса в администрацию по электронной почте;</w:t>
      </w:r>
    </w:p>
    <w:p w:rsidR="009A5B9D" w:rsidRPr="009A5B9D" w:rsidRDefault="009A5B9D" w:rsidP="009A5B9D">
      <w:pPr>
        <w:shd w:val="clear" w:color="auto" w:fill="FFFFFF"/>
        <w:spacing w:line="360" w:lineRule="exact"/>
        <w:ind w:firstLine="708"/>
      </w:pPr>
      <w:r w:rsidRPr="009A5B9D">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9A5B9D" w:rsidRPr="009A5B9D" w:rsidRDefault="009A5B9D" w:rsidP="009A5B9D">
      <w:pPr>
        <w:shd w:val="clear" w:color="auto" w:fill="FFFFFF"/>
        <w:spacing w:line="360" w:lineRule="exact"/>
        <w:ind w:firstLine="708"/>
      </w:pPr>
      <w:r w:rsidRPr="009A5B9D">
        <w:t>простота и ясность изложения информационных документов;</w:t>
      </w:r>
    </w:p>
    <w:p w:rsidR="009A5B9D" w:rsidRPr="009A5B9D" w:rsidRDefault="009A5B9D" w:rsidP="009A5B9D">
      <w:pPr>
        <w:shd w:val="clear" w:color="auto" w:fill="FFFFFF"/>
        <w:spacing w:line="360" w:lineRule="exact"/>
        <w:ind w:firstLine="708"/>
      </w:pPr>
      <w:r w:rsidRPr="009A5B9D">
        <w:t>короткое время ожидания услуги.</w:t>
      </w:r>
    </w:p>
    <w:p w:rsidR="009A5B9D" w:rsidRPr="009A5B9D" w:rsidRDefault="009A5B9D" w:rsidP="009A5B9D">
      <w:pPr>
        <w:shd w:val="clear" w:color="auto" w:fill="FFFFFF"/>
        <w:spacing w:line="360" w:lineRule="exact"/>
        <w:ind w:firstLine="708"/>
      </w:pPr>
      <w:r w:rsidRPr="009A5B9D">
        <w:t>2.14.2. Показателями оценки качества предоставления муниципальной услуги являются:</w:t>
      </w:r>
    </w:p>
    <w:p w:rsidR="009A5B9D" w:rsidRPr="009A5B9D" w:rsidRDefault="009A5B9D" w:rsidP="009A5B9D">
      <w:pPr>
        <w:spacing w:line="360" w:lineRule="exact"/>
        <w:ind w:firstLine="708"/>
      </w:pPr>
      <w:r w:rsidRPr="009A5B9D">
        <w:t>получение муниципальной услуги своевременно и в соответствии со стандартом ее предоставления;</w:t>
      </w:r>
    </w:p>
    <w:p w:rsidR="009A5B9D" w:rsidRPr="009A5B9D" w:rsidRDefault="009A5B9D" w:rsidP="009A5B9D">
      <w:pPr>
        <w:spacing w:line="360" w:lineRule="exact"/>
        <w:ind w:firstLine="708"/>
      </w:pPr>
      <w:r w:rsidRPr="009A5B9D">
        <w:t>получение полной, актуальной и достоверной информации, в том числе в электронной форме, о ходе предоставления муниципальной услуги;</w:t>
      </w:r>
    </w:p>
    <w:p w:rsidR="009A5B9D" w:rsidRPr="009A5B9D" w:rsidRDefault="009A5B9D" w:rsidP="009A5B9D">
      <w:pPr>
        <w:spacing w:line="360" w:lineRule="exact"/>
        <w:ind w:firstLine="708"/>
      </w:pPr>
      <w:r w:rsidRPr="009A5B9D">
        <w:t>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w:t>
      </w:r>
      <w:r w:rsidR="005667F5">
        <w:t>слуги);</w:t>
      </w:r>
    </w:p>
    <w:p w:rsidR="009A5B9D" w:rsidRPr="009A5B9D" w:rsidRDefault="009A5B9D" w:rsidP="009A5B9D">
      <w:pPr>
        <w:spacing w:line="360" w:lineRule="exact"/>
        <w:ind w:firstLine="708"/>
      </w:pPr>
      <w:r w:rsidRPr="009A5B9D">
        <w:t>отсутствие жалоб со стороны потребителей муниципальной услуги на нарушение требований стандарта ее предоставления.</w:t>
      </w:r>
    </w:p>
    <w:p w:rsidR="009A5B9D" w:rsidRPr="005667F5" w:rsidRDefault="005667F5" w:rsidP="009A5B9D">
      <w:pPr>
        <w:spacing w:line="360" w:lineRule="exact"/>
      </w:pPr>
      <w:r w:rsidRPr="005667F5">
        <w:t xml:space="preserve">2.15. </w:t>
      </w:r>
      <w:r w:rsidR="009A5B9D" w:rsidRPr="005667F5">
        <w:t>Особенности предоставления муниципал</w:t>
      </w:r>
      <w:r w:rsidRPr="005667F5">
        <w:t>ьной услуги в электронной форме.</w:t>
      </w:r>
    </w:p>
    <w:p w:rsidR="009A5B9D" w:rsidRPr="009A5B9D" w:rsidRDefault="009A5B9D" w:rsidP="009A5B9D">
      <w:pPr>
        <w:spacing w:line="360" w:lineRule="exact"/>
        <w:ind w:firstLine="708"/>
      </w:pPr>
      <w:r w:rsidRPr="009A5B9D">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A5B9D" w:rsidRPr="009A5B9D" w:rsidRDefault="009A5B9D" w:rsidP="009A5B9D">
      <w:pPr>
        <w:spacing w:line="360" w:lineRule="exact"/>
        <w:ind w:firstLine="708"/>
      </w:pPr>
      <w:r w:rsidRPr="009A5B9D">
        <w:t>В этом случае ее предоставление имеет следующие особенности:</w:t>
      </w:r>
    </w:p>
    <w:p w:rsidR="009A5B9D" w:rsidRPr="009A5B9D" w:rsidRDefault="009A5B9D" w:rsidP="009A5B9D">
      <w:pPr>
        <w:spacing w:line="360" w:lineRule="exact"/>
        <w:ind w:firstLine="708"/>
      </w:pPr>
      <w:r w:rsidRPr="009A5B9D">
        <w:t xml:space="preserve">предоставление информации заявителям и обеспечение их доступа к сведениям о муниципальной услуге осуществляется посредством </w:t>
      </w:r>
      <w:r w:rsidRPr="009A5B9D">
        <w:lastRenderedPageBreak/>
        <w:t>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9A5B9D" w:rsidRPr="009A5B9D" w:rsidRDefault="009A5B9D" w:rsidP="009A5B9D">
      <w:pPr>
        <w:spacing w:line="360" w:lineRule="exact"/>
        <w:ind w:firstLine="708"/>
      </w:pPr>
      <w:r w:rsidRPr="009A5B9D">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A5B9D" w:rsidRPr="009A5B9D" w:rsidRDefault="009A5B9D" w:rsidP="009A5B9D">
      <w:pPr>
        <w:spacing w:line="360" w:lineRule="exact"/>
        <w:ind w:firstLine="708"/>
      </w:pPr>
      <w:r w:rsidRPr="009A5B9D">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r w:rsidR="005667F5">
        <w:t>;</w:t>
      </w:r>
    </w:p>
    <w:p w:rsidR="009A5B9D" w:rsidRPr="009A5B9D" w:rsidRDefault="009A5B9D" w:rsidP="009A5B9D">
      <w:pPr>
        <w:spacing w:line="360" w:lineRule="exact"/>
        <w:ind w:firstLine="708"/>
      </w:pPr>
      <w:r w:rsidRPr="009A5B9D">
        <w:t>получение заявителем (представителем заявителя) результата предоставления муниципальной услуги в электронной форме.</w:t>
      </w:r>
    </w:p>
    <w:p w:rsidR="00D9092B" w:rsidRPr="00274769" w:rsidRDefault="00D9092B" w:rsidP="00D9092B">
      <w:pPr>
        <w:pStyle w:val="ConsPlusNormal"/>
        <w:spacing w:line="360" w:lineRule="exact"/>
        <w:ind w:firstLine="709"/>
        <w:jc w:val="both"/>
        <w:rPr>
          <w:rFonts w:ascii="Times New Roman" w:hAnsi="Times New Roman" w:cs="Times New Roman"/>
          <w:sz w:val="28"/>
          <w:szCs w:val="28"/>
        </w:rPr>
      </w:pPr>
    </w:p>
    <w:p w:rsidR="005667F5" w:rsidRPr="005667F5" w:rsidRDefault="005667F5" w:rsidP="005667F5">
      <w:pPr>
        <w:autoSpaceDE w:val="0"/>
        <w:spacing w:line="360" w:lineRule="exact"/>
        <w:jc w:val="center"/>
      </w:pPr>
      <w:r w:rsidRPr="005667F5">
        <w:t>3. Состав, последовательность и сроки выполнения административных процедур (действий), требования к порядку их выполнения</w:t>
      </w:r>
      <w:r>
        <w:t>.</w:t>
      </w:r>
    </w:p>
    <w:p w:rsidR="005667F5" w:rsidRPr="005667F5" w:rsidRDefault="005667F5" w:rsidP="005667F5">
      <w:pPr>
        <w:autoSpaceDE w:val="0"/>
        <w:spacing w:line="360" w:lineRule="exact"/>
        <w:rPr>
          <w:b/>
        </w:rPr>
      </w:pPr>
    </w:p>
    <w:p w:rsidR="005667F5" w:rsidRPr="005667F5" w:rsidRDefault="005667F5" w:rsidP="005667F5">
      <w:pPr>
        <w:pStyle w:val="ad"/>
        <w:spacing w:after="0" w:line="360" w:lineRule="exact"/>
        <w:rPr>
          <w:color w:val="000000"/>
        </w:rPr>
      </w:pPr>
      <w:r w:rsidRPr="005667F5">
        <w:rPr>
          <w:color w:val="000000"/>
        </w:rPr>
        <w:t>3.</w:t>
      </w:r>
      <w:r w:rsidR="002029C7">
        <w:rPr>
          <w:color w:val="000000"/>
        </w:rPr>
        <w:t>1</w:t>
      </w:r>
      <w:r w:rsidRPr="005667F5">
        <w:rPr>
          <w:color w:val="000000"/>
        </w:rPr>
        <w:t>. Предоставление муниципальной услуги включает в себя следующие административные процедуры:</w:t>
      </w:r>
    </w:p>
    <w:p w:rsidR="005667F5" w:rsidRPr="00697491" w:rsidRDefault="005667F5" w:rsidP="005667F5">
      <w:pPr>
        <w:pStyle w:val="ConsPlusNormal"/>
        <w:spacing w:line="360" w:lineRule="exact"/>
        <w:jc w:val="both"/>
        <w:rPr>
          <w:rFonts w:ascii="Times New Roman" w:hAnsi="Times New Roman" w:cs="Times New Roman"/>
          <w:sz w:val="28"/>
          <w:szCs w:val="28"/>
        </w:rPr>
      </w:pPr>
      <w:r w:rsidRPr="00697491">
        <w:rPr>
          <w:rFonts w:ascii="Times New Roman" w:hAnsi="Times New Roman" w:cs="Times New Roman"/>
          <w:sz w:val="28"/>
          <w:szCs w:val="28"/>
        </w:rPr>
        <w:t xml:space="preserve">- приём </w:t>
      </w:r>
      <w:r w:rsidRPr="00274769">
        <w:rPr>
          <w:rFonts w:ascii="Times New Roman" w:hAnsi="Times New Roman" w:cs="Times New Roman"/>
          <w:sz w:val="28"/>
          <w:szCs w:val="28"/>
        </w:rPr>
        <w:t>заявления и</w:t>
      </w:r>
      <w:r w:rsidRPr="00697491">
        <w:rPr>
          <w:rFonts w:ascii="Times New Roman" w:hAnsi="Times New Roman" w:cs="Times New Roman"/>
          <w:sz w:val="28"/>
          <w:szCs w:val="28"/>
        </w:rPr>
        <w:t xml:space="preserve"> документов на приобретение права на земельный участок;</w:t>
      </w:r>
    </w:p>
    <w:p w:rsidR="005667F5" w:rsidRPr="00697491" w:rsidRDefault="005667F5" w:rsidP="005667F5">
      <w:pPr>
        <w:pStyle w:val="ConsPlusNormal"/>
        <w:spacing w:line="360" w:lineRule="exact"/>
        <w:jc w:val="both"/>
        <w:rPr>
          <w:rFonts w:ascii="Times New Roman" w:hAnsi="Times New Roman" w:cs="Times New Roman"/>
          <w:sz w:val="28"/>
          <w:szCs w:val="28"/>
        </w:rPr>
      </w:pPr>
      <w:r w:rsidRPr="00697491">
        <w:rPr>
          <w:rFonts w:ascii="Times New Roman" w:hAnsi="Times New Roman" w:cs="Times New Roman"/>
          <w:sz w:val="28"/>
          <w:szCs w:val="28"/>
        </w:rPr>
        <w:t>- рассмотрение заявлен</w:t>
      </w:r>
      <w:r>
        <w:rPr>
          <w:rFonts w:ascii="Times New Roman" w:hAnsi="Times New Roman" w:cs="Times New Roman"/>
          <w:sz w:val="28"/>
          <w:szCs w:val="28"/>
        </w:rPr>
        <w:t>ия и представленных документов;</w:t>
      </w:r>
    </w:p>
    <w:p w:rsidR="005667F5" w:rsidRPr="00697491" w:rsidRDefault="005667F5" w:rsidP="005667F5">
      <w:pPr>
        <w:pStyle w:val="ConsPlusNormal"/>
        <w:spacing w:line="360" w:lineRule="exact"/>
        <w:jc w:val="both"/>
        <w:rPr>
          <w:rFonts w:ascii="Times New Roman" w:hAnsi="Times New Roman" w:cs="Times New Roman"/>
          <w:sz w:val="28"/>
          <w:szCs w:val="28"/>
        </w:rPr>
      </w:pPr>
      <w:r w:rsidRPr="00697491">
        <w:rPr>
          <w:rFonts w:ascii="Times New Roman" w:hAnsi="Times New Roman" w:cs="Times New Roman"/>
          <w:sz w:val="28"/>
          <w:szCs w:val="28"/>
        </w:rPr>
        <w:t>- проведение публикации о приеме заявлений о пре</w:t>
      </w:r>
      <w:r>
        <w:rPr>
          <w:rFonts w:ascii="Times New Roman" w:hAnsi="Times New Roman" w:cs="Times New Roman"/>
          <w:sz w:val="28"/>
          <w:szCs w:val="28"/>
        </w:rPr>
        <w:t>доставлении земельного участка;</w:t>
      </w:r>
    </w:p>
    <w:p w:rsidR="005667F5" w:rsidRDefault="005667F5" w:rsidP="005667F5">
      <w:pPr>
        <w:pStyle w:val="ConsPlusNormal"/>
        <w:spacing w:line="360" w:lineRule="exact"/>
        <w:ind w:firstLine="709"/>
        <w:jc w:val="both"/>
        <w:rPr>
          <w:rFonts w:ascii="Times New Roman" w:hAnsi="Times New Roman" w:cs="Times New Roman"/>
          <w:sz w:val="28"/>
          <w:szCs w:val="28"/>
        </w:rPr>
      </w:pPr>
      <w:r w:rsidRPr="00697491">
        <w:rPr>
          <w:rFonts w:ascii="Times New Roman" w:hAnsi="Times New Roman" w:cs="Times New Roman"/>
          <w:sz w:val="28"/>
          <w:szCs w:val="28"/>
        </w:rPr>
        <w:t>- предоставление земельного участка для индивидуального жилищного строительства</w:t>
      </w:r>
      <w:r>
        <w:rPr>
          <w:rFonts w:ascii="Times New Roman" w:hAnsi="Times New Roman" w:cs="Times New Roman"/>
          <w:sz w:val="28"/>
          <w:szCs w:val="28"/>
        </w:rPr>
        <w:t>;</w:t>
      </w:r>
    </w:p>
    <w:p w:rsidR="005667F5" w:rsidRDefault="005667F5" w:rsidP="005667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w:t>
      </w:r>
      <w:r w:rsidRPr="00274769">
        <w:rPr>
          <w:rFonts w:ascii="Times New Roman" w:hAnsi="Times New Roman" w:cs="Times New Roman"/>
          <w:sz w:val="28"/>
          <w:szCs w:val="28"/>
        </w:rPr>
        <w:t>ыдача документов</w:t>
      </w:r>
      <w:r w:rsidRPr="00697491">
        <w:rPr>
          <w:rFonts w:ascii="Times New Roman" w:hAnsi="Times New Roman" w:cs="Times New Roman"/>
          <w:sz w:val="28"/>
          <w:szCs w:val="28"/>
        </w:rPr>
        <w:t>.</w:t>
      </w:r>
    </w:p>
    <w:p w:rsidR="005667F5" w:rsidRPr="005667F5" w:rsidRDefault="005667F5" w:rsidP="005667F5">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Блок-схема порядка предоставления муниципальной услуги предста</w:t>
      </w:r>
      <w:r w:rsidRPr="00274769">
        <w:rPr>
          <w:rFonts w:ascii="Times New Roman" w:hAnsi="Times New Roman" w:cs="Times New Roman"/>
          <w:sz w:val="28"/>
          <w:szCs w:val="28"/>
        </w:rPr>
        <w:t>в</w:t>
      </w:r>
      <w:r w:rsidRPr="00274769">
        <w:rPr>
          <w:rFonts w:ascii="Times New Roman" w:hAnsi="Times New Roman" w:cs="Times New Roman"/>
          <w:sz w:val="28"/>
          <w:szCs w:val="28"/>
        </w:rPr>
        <w:t xml:space="preserve">лена в </w:t>
      </w:r>
      <w:hyperlink w:anchor="Par707" w:history="1">
        <w:r w:rsidRPr="00B07E2B">
          <w:rPr>
            <w:rFonts w:ascii="Times New Roman" w:hAnsi="Times New Roman" w:cs="Times New Roman"/>
            <w:sz w:val="28"/>
            <w:szCs w:val="28"/>
          </w:rPr>
          <w:t xml:space="preserve">приложении № </w:t>
        </w:r>
        <w:r w:rsidR="00345392">
          <w:rPr>
            <w:rFonts w:ascii="Times New Roman" w:hAnsi="Times New Roman" w:cs="Times New Roman"/>
            <w:sz w:val="28"/>
            <w:szCs w:val="28"/>
          </w:rPr>
          <w:t>2</w:t>
        </w:r>
      </w:hyperlink>
      <w:r w:rsidRPr="005667F5">
        <w:rPr>
          <w:rFonts w:ascii="Times New Roman" w:hAnsi="Times New Roman" w:cs="Times New Roman"/>
          <w:sz w:val="28"/>
          <w:szCs w:val="28"/>
        </w:rPr>
        <w:t xml:space="preserve"> к настоящему Административному регламенту.</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 При</w:t>
      </w:r>
      <w:r>
        <w:rPr>
          <w:rFonts w:ascii="Times New Roman" w:hAnsi="Times New Roman" w:cs="Times New Roman"/>
          <w:sz w:val="28"/>
          <w:szCs w:val="28"/>
        </w:rPr>
        <w:t>ё</w:t>
      </w:r>
      <w:r w:rsidRPr="00274769">
        <w:rPr>
          <w:rFonts w:ascii="Times New Roman" w:hAnsi="Times New Roman" w:cs="Times New Roman"/>
          <w:sz w:val="28"/>
          <w:szCs w:val="28"/>
        </w:rPr>
        <w:t>м заявления и документов</w:t>
      </w:r>
      <w:r>
        <w:rPr>
          <w:rFonts w:ascii="Times New Roman" w:hAnsi="Times New Roman" w:cs="Times New Roman"/>
          <w:sz w:val="28"/>
          <w:szCs w:val="28"/>
        </w:rPr>
        <w:t xml:space="preserve"> </w:t>
      </w:r>
      <w:r w:rsidRPr="00697491">
        <w:rPr>
          <w:rFonts w:ascii="Times New Roman" w:hAnsi="Times New Roman" w:cs="Times New Roman"/>
          <w:sz w:val="28"/>
          <w:szCs w:val="28"/>
        </w:rPr>
        <w:t>на приобретение права на земельный участок</w:t>
      </w:r>
      <w:r w:rsidRPr="00274769">
        <w:rPr>
          <w:rFonts w:ascii="Times New Roman" w:hAnsi="Times New Roman" w:cs="Times New Roman"/>
          <w:sz w:val="28"/>
          <w:szCs w:val="28"/>
        </w:rPr>
        <w:t>.</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.1. Основанием для начала исполнения муниципальной услуги я</w:t>
      </w:r>
      <w:r w:rsidRPr="00274769">
        <w:rPr>
          <w:rFonts w:ascii="Times New Roman" w:hAnsi="Times New Roman" w:cs="Times New Roman"/>
          <w:sz w:val="28"/>
          <w:szCs w:val="28"/>
        </w:rPr>
        <w:t>в</w:t>
      </w:r>
      <w:r w:rsidRPr="00274769">
        <w:rPr>
          <w:rFonts w:ascii="Times New Roman" w:hAnsi="Times New Roman" w:cs="Times New Roman"/>
          <w:sz w:val="28"/>
          <w:szCs w:val="28"/>
        </w:rPr>
        <w:t xml:space="preserve">ляется обращение заявителя (подача заявления - </w:t>
      </w:r>
      <w:hyperlink w:anchor="Par282" w:history="1">
        <w:r w:rsidRPr="00B07E2B">
          <w:rPr>
            <w:rFonts w:ascii="Times New Roman" w:hAnsi="Times New Roman" w:cs="Times New Roman"/>
            <w:sz w:val="28"/>
            <w:szCs w:val="28"/>
          </w:rPr>
          <w:t>приложени</w:t>
        </w:r>
        <w:r w:rsidR="00345392">
          <w:rPr>
            <w:rFonts w:ascii="Times New Roman" w:hAnsi="Times New Roman" w:cs="Times New Roman"/>
            <w:sz w:val="28"/>
            <w:szCs w:val="28"/>
          </w:rPr>
          <w:t>е</w:t>
        </w:r>
        <w:r w:rsidRPr="00B07E2B">
          <w:rPr>
            <w:rFonts w:ascii="Times New Roman" w:hAnsi="Times New Roman" w:cs="Times New Roman"/>
            <w:sz w:val="28"/>
            <w:szCs w:val="28"/>
          </w:rPr>
          <w:t xml:space="preserve"> № 1</w:t>
        </w:r>
      </w:hyperlink>
      <w:r w:rsidRPr="00B07E2B">
        <w:rPr>
          <w:rFonts w:ascii="Times New Roman" w:hAnsi="Times New Roman" w:cs="Times New Roman"/>
          <w:sz w:val="28"/>
          <w:szCs w:val="28"/>
        </w:rPr>
        <w:t xml:space="preserve">) </w:t>
      </w:r>
      <w:r w:rsidRPr="00274769">
        <w:rPr>
          <w:rFonts w:ascii="Times New Roman" w:hAnsi="Times New Roman" w:cs="Times New Roman"/>
          <w:sz w:val="28"/>
          <w:szCs w:val="28"/>
        </w:rPr>
        <w:t xml:space="preserve">в Отдел с комплектом документов, указанных в </w:t>
      </w:r>
      <w:hyperlink w:anchor="Par85" w:history="1">
        <w:r w:rsidRPr="00274769">
          <w:rPr>
            <w:rFonts w:ascii="Times New Roman" w:hAnsi="Times New Roman" w:cs="Times New Roman"/>
            <w:sz w:val="28"/>
            <w:szCs w:val="28"/>
          </w:rPr>
          <w:t>подразделе 2.5</w:t>
        </w:r>
      </w:hyperlink>
      <w:r w:rsidRPr="00274769">
        <w:rPr>
          <w:rFonts w:ascii="Times New Roman" w:hAnsi="Times New Roman" w:cs="Times New Roman"/>
          <w:sz w:val="28"/>
          <w:szCs w:val="28"/>
        </w:rPr>
        <w:t xml:space="preserve"> настоящего Админ</w:t>
      </w:r>
      <w:r w:rsidRPr="00274769">
        <w:rPr>
          <w:rFonts w:ascii="Times New Roman" w:hAnsi="Times New Roman" w:cs="Times New Roman"/>
          <w:sz w:val="28"/>
          <w:szCs w:val="28"/>
        </w:rPr>
        <w:t>и</w:t>
      </w:r>
      <w:r w:rsidRPr="00274769">
        <w:rPr>
          <w:rFonts w:ascii="Times New Roman" w:hAnsi="Times New Roman" w:cs="Times New Roman"/>
          <w:sz w:val="28"/>
          <w:szCs w:val="28"/>
        </w:rPr>
        <w:t>стративного регламента.</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bookmarkStart w:id="0" w:name="Par192"/>
      <w:bookmarkEnd w:id="0"/>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 Специалист Отдела, ответственный за прием документов:</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.2.1. В случае личного обращения заявителя устанавливает предмет обращения, устанавливает личность заявителя, в том числе проверяет док</w:t>
      </w:r>
      <w:r w:rsidRPr="00274769">
        <w:rPr>
          <w:rFonts w:ascii="Times New Roman" w:hAnsi="Times New Roman" w:cs="Times New Roman"/>
          <w:sz w:val="28"/>
          <w:szCs w:val="28"/>
        </w:rPr>
        <w:t>у</w:t>
      </w:r>
      <w:r w:rsidRPr="00274769">
        <w:rPr>
          <w:rFonts w:ascii="Times New Roman" w:hAnsi="Times New Roman" w:cs="Times New Roman"/>
          <w:sz w:val="28"/>
          <w:szCs w:val="28"/>
        </w:rPr>
        <w:t>мент, удостоверяющий личность.</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lastRenderedPageBreak/>
        <w:t>3.</w:t>
      </w:r>
      <w:r w:rsidR="009E26D5">
        <w:rPr>
          <w:rFonts w:ascii="Times New Roman" w:hAnsi="Times New Roman" w:cs="Times New Roman"/>
          <w:sz w:val="28"/>
          <w:szCs w:val="28"/>
        </w:rPr>
        <w:t>2</w:t>
      </w:r>
      <w:r w:rsidRPr="00274769">
        <w:rPr>
          <w:rFonts w:ascii="Times New Roman" w:hAnsi="Times New Roman" w:cs="Times New Roman"/>
          <w:sz w:val="28"/>
          <w:szCs w:val="28"/>
        </w:rPr>
        <w:t>.2.2. Проверяет полномочия заявителя.</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700C3F">
        <w:rPr>
          <w:rFonts w:ascii="Times New Roman" w:hAnsi="Times New Roman" w:cs="Times New Roman"/>
          <w:sz w:val="28"/>
          <w:szCs w:val="28"/>
        </w:rPr>
        <w:t>3</w:t>
      </w:r>
      <w:r w:rsidRPr="00274769">
        <w:rPr>
          <w:rFonts w:ascii="Times New Roman" w:hAnsi="Times New Roman" w:cs="Times New Roman"/>
          <w:sz w:val="28"/>
          <w:szCs w:val="28"/>
        </w:rPr>
        <w:t>.2.3. Проверяет наличие всех необходимых документов, исходя из соответствующего перечня документов, представляемых для оказания м</w:t>
      </w:r>
      <w:r w:rsidRPr="00274769">
        <w:rPr>
          <w:rFonts w:ascii="Times New Roman" w:hAnsi="Times New Roman" w:cs="Times New Roman"/>
          <w:sz w:val="28"/>
          <w:szCs w:val="28"/>
        </w:rPr>
        <w:t>у</w:t>
      </w:r>
      <w:r w:rsidRPr="00274769">
        <w:rPr>
          <w:rFonts w:ascii="Times New Roman" w:hAnsi="Times New Roman" w:cs="Times New Roman"/>
          <w:sz w:val="28"/>
          <w:szCs w:val="28"/>
        </w:rPr>
        <w:t>ниципальной услуги.</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bookmarkStart w:id="1" w:name="Par196"/>
      <w:bookmarkEnd w:id="1"/>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.2.4. Проверяет соответствие представленных документов, удост</w:t>
      </w:r>
      <w:r w:rsidRPr="00274769">
        <w:rPr>
          <w:rFonts w:ascii="Times New Roman" w:hAnsi="Times New Roman" w:cs="Times New Roman"/>
          <w:sz w:val="28"/>
          <w:szCs w:val="28"/>
        </w:rPr>
        <w:t>о</w:t>
      </w:r>
      <w:r w:rsidRPr="00274769">
        <w:rPr>
          <w:rFonts w:ascii="Times New Roman" w:hAnsi="Times New Roman" w:cs="Times New Roman"/>
          <w:sz w:val="28"/>
          <w:szCs w:val="28"/>
        </w:rPr>
        <w:t>веряясь в том, что:</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в заявлении и приложенных документах нет подчисток, приписок, зачеркнутых слов и иных не оговоренных в них исправлений, серьезных п</w:t>
      </w:r>
      <w:r w:rsidRPr="00274769">
        <w:rPr>
          <w:rFonts w:ascii="Times New Roman" w:hAnsi="Times New Roman" w:cs="Times New Roman"/>
          <w:sz w:val="28"/>
          <w:szCs w:val="28"/>
        </w:rPr>
        <w:t>о</w:t>
      </w:r>
      <w:r w:rsidRPr="00274769">
        <w:rPr>
          <w:rFonts w:ascii="Times New Roman" w:hAnsi="Times New Roman" w:cs="Times New Roman"/>
          <w:sz w:val="28"/>
          <w:szCs w:val="28"/>
        </w:rPr>
        <w:t>вреждений, не позволяющих однозначно истолковать их содержание;</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документы в установленных законодательством случаях нотариал</w:t>
      </w:r>
      <w:r w:rsidRPr="00274769">
        <w:rPr>
          <w:rFonts w:ascii="Times New Roman" w:hAnsi="Times New Roman" w:cs="Times New Roman"/>
          <w:sz w:val="28"/>
          <w:szCs w:val="28"/>
        </w:rPr>
        <w:t>ь</w:t>
      </w:r>
      <w:r w:rsidRPr="00274769">
        <w:rPr>
          <w:rFonts w:ascii="Times New Roman" w:hAnsi="Times New Roman" w:cs="Times New Roman"/>
          <w:sz w:val="28"/>
          <w:szCs w:val="28"/>
        </w:rPr>
        <w:t>но удостоверены, скреплены печатями, имеют надлежащие подписи сторон или определенных законодательством должностных лиц;</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тексты документов написаны разборчиво, наименования юридич</w:t>
      </w:r>
      <w:r w:rsidRPr="00274769">
        <w:rPr>
          <w:rFonts w:ascii="Times New Roman" w:hAnsi="Times New Roman" w:cs="Times New Roman"/>
          <w:sz w:val="28"/>
          <w:szCs w:val="28"/>
        </w:rPr>
        <w:t>е</w:t>
      </w:r>
      <w:r w:rsidRPr="00274769">
        <w:rPr>
          <w:rFonts w:ascii="Times New Roman" w:hAnsi="Times New Roman" w:cs="Times New Roman"/>
          <w:sz w:val="28"/>
          <w:szCs w:val="28"/>
        </w:rPr>
        <w:t>ских лиц - без сокращения, с указанием их мест нахождения;</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фамилии, имена и отчества физических лиц, адреса их мест жител</w:t>
      </w:r>
      <w:r w:rsidRPr="00274769">
        <w:rPr>
          <w:rFonts w:ascii="Times New Roman" w:hAnsi="Times New Roman" w:cs="Times New Roman"/>
          <w:sz w:val="28"/>
          <w:szCs w:val="28"/>
        </w:rPr>
        <w:t>ь</w:t>
      </w:r>
      <w:r w:rsidRPr="00274769">
        <w:rPr>
          <w:rFonts w:ascii="Times New Roman" w:hAnsi="Times New Roman" w:cs="Times New Roman"/>
          <w:sz w:val="28"/>
          <w:szCs w:val="28"/>
        </w:rPr>
        <w:t>ства написаны полностью;</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документы не исполнены карандашом.</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.2.5. Сличает представленные экземпляры оригиналов и копий д</w:t>
      </w:r>
      <w:r w:rsidRPr="00274769">
        <w:rPr>
          <w:rFonts w:ascii="Times New Roman" w:hAnsi="Times New Roman" w:cs="Times New Roman"/>
          <w:sz w:val="28"/>
          <w:szCs w:val="28"/>
        </w:rPr>
        <w:t>о</w:t>
      </w:r>
      <w:r w:rsidRPr="00274769">
        <w:rPr>
          <w:rFonts w:ascii="Times New Roman" w:hAnsi="Times New Roman" w:cs="Times New Roman"/>
          <w:sz w:val="28"/>
          <w:szCs w:val="28"/>
        </w:rPr>
        <w:t>кументов друг с другом.</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Если представленные копии документов нотариально не заверены, выполняет на них надпись об их соответствии подлинным экземплярам, заверяет своей подписью с указанием фамилии и инициалов и предлагает за</w:t>
      </w:r>
      <w:r w:rsidRPr="00274769">
        <w:rPr>
          <w:rFonts w:ascii="Times New Roman" w:hAnsi="Times New Roman" w:cs="Times New Roman"/>
          <w:sz w:val="28"/>
          <w:szCs w:val="28"/>
        </w:rPr>
        <w:t>я</w:t>
      </w:r>
      <w:r w:rsidRPr="00274769">
        <w:rPr>
          <w:rFonts w:ascii="Times New Roman" w:hAnsi="Times New Roman" w:cs="Times New Roman"/>
          <w:sz w:val="28"/>
          <w:szCs w:val="28"/>
        </w:rPr>
        <w:t>вителю заверить надпись своей подписью.</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.2.6. При отсутствии у заявителя заполненного заявления или неправильном его заполнении оказывает содействие в его заполнении (запо</w:t>
      </w:r>
      <w:r w:rsidRPr="00274769">
        <w:rPr>
          <w:rFonts w:ascii="Times New Roman" w:hAnsi="Times New Roman" w:cs="Times New Roman"/>
          <w:sz w:val="28"/>
          <w:szCs w:val="28"/>
        </w:rPr>
        <w:t>л</w:t>
      </w:r>
      <w:r w:rsidRPr="00274769">
        <w:rPr>
          <w:rFonts w:ascii="Times New Roman" w:hAnsi="Times New Roman" w:cs="Times New Roman"/>
          <w:sz w:val="28"/>
          <w:szCs w:val="28"/>
        </w:rPr>
        <w:t>няет самостоятельно в программно-техническом комплексе (с последу</w:t>
      </w:r>
      <w:r w:rsidRPr="00274769">
        <w:rPr>
          <w:rFonts w:ascii="Times New Roman" w:hAnsi="Times New Roman" w:cs="Times New Roman"/>
          <w:sz w:val="28"/>
          <w:szCs w:val="28"/>
        </w:rPr>
        <w:t>ю</w:t>
      </w:r>
      <w:r w:rsidRPr="00274769">
        <w:rPr>
          <w:rFonts w:ascii="Times New Roman" w:hAnsi="Times New Roman" w:cs="Times New Roman"/>
          <w:sz w:val="28"/>
          <w:szCs w:val="28"/>
        </w:rPr>
        <w:t>щим представлением на подпись заявителю) или помогает заявителю собс</w:t>
      </w:r>
      <w:r w:rsidRPr="00274769">
        <w:rPr>
          <w:rFonts w:ascii="Times New Roman" w:hAnsi="Times New Roman" w:cs="Times New Roman"/>
          <w:sz w:val="28"/>
          <w:szCs w:val="28"/>
        </w:rPr>
        <w:t>т</w:t>
      </w:r>
      <w:r w:rsidRPr="00274769">
        <w:rPr>
          <w:rFonts w:ascii="Times New Roman" w:hAnsi="Times New Roman" w:cs="Times New Roman"/>
          <w:sz w:val="28"/>
          <w:szCs w:val="28"/>
        </w:rPr>
        <w:t>венноручно заполнить заявление).</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.2.7. При установлении фактов отсутствия необходимых докуме</w:t>
      </w:r>
      <w:r w:rsidRPr="00274769">
        <w:rPr>
          <w:rFonts w:ascii="Times New Roman" w:hAnsi="Times New Roman" w:cs="Times New Roman"/>
          <w:sz w:val="28"/>
          <w:szCs w:val="28"/>
        </w:rPr>
        <w:t>н</w:t>
      </w:r>
      <w:r w:rsidRPr="00274769">
        <w:rPr>
          <w:rFonts w:ascii="Times New Roman" w:hAnsi="Times New Roman" w:cs="Times New Roman"/>
          <w:sz w:val="28"/>
          <w:szCs w:val="28"/>
        </w:rPr>
        <w:t>тов, несоответствия представленных документов указанным требованиям</w:t>
      </w:r>
      <w:r w:rsidR="00C17BD4">
        <w:rPr>
          <w:rFonts w:ascii="Times New Roman" w:hAnsi="Times New Roman" w:cs="Times New Roman"/>
          <w:sz w:val="28"/>
          <w:szCs w:val="28"/>
        </w:rPr>
        <w:t>,</w:t>
      </w:r>
      <w:r w:rsidRPr="00274769">
        <w:rPr>
          <w:rFonts w:ascii="Times New Roman" w:hAnsi="Times New Roman" w:cs="Times New Roman"/>
          <w:sz w:val="28"/>
          <w:szCs w:val="28"/>
        </w:rPr>
        <w:t xml:space="preserve"> уведомляет заявителя о наличии препятствий для дальнейшего приема, об</w:t>
      </w:r>
      <w:r w:rsidRPr="00274769">
        <w:rPr>
          <w:rFonts w:ascii="Times New Roman" w:hAnsi="Times New Roman" w:cs="Times New Roman"/>
          <w:sz w:val="28"/>
          <w:szCs w:val="28"/>
        </w:rPr>
        <w:t>ъ</w:t>
      </w:r>
      <w:r w:rsidRPr="00274769">
        <w:rPr>
          <w:rFonts w:ascii="Times New Roman" w:hAnsi="Times New Roman" w:cs="Times New Roman"/>
          <w:sz w:val="28"/>
          <w:szCs w:val="28"/>
        </w:rPr>
        <w:t>ясняет заявителю содержание выявленных недостатков в представленных докуме</w:t>
      </w:r>
      <w:r w:rsidRPr="00274769">
        <w:rPr>
          <w:rFonts w:ascii="Times New Roman" w:hAnsi="Times New Roman" w:cs="Times New Roman"/>
          <w:sz w:val="28"/>
          <w:szCs w:val="28"/>
        </w:rPr>
        <w:t>н</w:t>
      </w:r>
      <w:r w:rsidRPr="00274769">
        <w:rPr>
          <w:rFonts w:ascii="Times New Roman" w:hAnsi="Times New Roman" w:cs="Times New Roman"/>
          <w:sz w:val="28"/>
          <w:szCs w:val="28"/>
        </w:rPr>
        <w:t>тах и предлагает принять меры по их устранению.</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00E73519">
        <w:rPr>
          <w:rFonts w:ascii="Times New Roman" w:hAnsi="Times New Roman" w:cs="Times New Roman"/>
          <w:sz w:val="28"/>
          <w:szCs w:val="28"/>
        </w:rPr>
        <w:t>.</w:t>
      </w:r>
      <w:r w:rsidRPr="00274769">
        <w:rPr>
          <w:rFonts w:ascii="Times New Roman" w:hAnsi="Times New Roman" w:cs="Times New Roman"/>
          <w:sz w:val="28"/>
          <w:szCs w:val="28"/>
        </w:rPr>
        <w:t>2.8. Регистрирует поступившее заявление в электронной базе.</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Если имеются основания для препятствий в предоставлении муниц</w:t>
      </w:r>
      <w:r w:rsidRPr="00274769">
        <w:rPr>
          <w:rFonts w:ascii="Times New Roman" w:hAnsi="Times New Roman" w:cs="Times New Roman"/>
          <w:sz w:val="28"/>
          <w:szCs w:val="28"/>
        </w:rPr>
        <w:t>и</w:t>
      </w:r>
      <w:r w:rsidRPr="00274769">
        <w:rPr>
          <w:rFonts w:ascii="Times New Roman" w:hAnsi="Times New Roman" w:cs="Times New Roman"/>
          <w:sz w:val="28"/>
          <w:szCs w:val="28"/>
        </w:rPr>
        <w:t>пальной услуги, в том числе отсутствие необходимых документов, заяв</w:t>
      </w:r>
      <w:r w:rsidRPr="00274769">
        <w:rPr>
          <w:rFonts w:ascii="Times New Roman" w:hAnsi="Times New Roman" w:cs="Times New Roman"/>
          <w:sz w:val="28"/>
          <w:szCs w:val="28"/>
        </w:rPr>
        <w:t>и</w:t>
      </w:r>
      <w:r w:rsidRPr="00274769">
        <w:rPr>
          <w:rFonts w:ascii="Times New Roman" w:hAnsi="Times New Roman" w:cs="Times New Roman"/>
          <w:sz w:val="28"/>
          <w:szCs w:val="28"/>
        </w:rPr>
        <w:t>тель имеет право забрать заявление и поданные документы.</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2</w:t>
      </w:r>
      <w:r w:rsidRPr="00274769">
        <w:rPr>
          <w:rFonts w:ascii="Times New Roman" w:hAnsi="Times New Roman" w:cs="Times New Roman"/>
          <w:sz w:val="28"/>
          <w:szCs w:val="28"/>
        </w:rPr>
        <w:t>.2.9. Формирует дело принятых документов по результатам адм</w:t>
      </w:r>
      <w:r w:rsidRPr="00274769">
        <w:rPr>
          <w:rFonts w:ascii="Times New Roman" w:hAnsi="Times New Roman" w:cs="Times New Roman"/>
          <w:sz w:val="28"/>
          <w:szCs w:val="28"/>
        </w:rPr>
        <w:t>и</w:t>
      </w:r>
      <w:r w:rsidRPr="00274769">
        <w:rPr>
          <w:rFonts w:ascii="Times New Roman" w:hAnsi="Times New Roman" w:cs="Times New Roman"/>
          <w:sz w:val="28"/>
          <w:szCs w:val="28"/>
        </w:rPr>
        <w:t>нистративной процедуры по приему документов и передает его в порядке делопроизводства для рассмотрения заявления и представленных докуме</w:t>
      </w:r>
      <w:r w:rsidRPr="00274769">
        <w:rPr>
          <w:rFonts w:ascii="Times New Roman" w:hAnsi="Times New Roman" w:cs="Times New Roman"/>
          <w:sz w:val="28"/>
          <w:szCs w:val="28"/>
        </w:rPr>
        <w:t>н</w:t>
      </w:r>
      <w:r w:rsidRPr="00274769">
        <w:rPr>
          <w:rFonts w:ascii="Times New Roman" w:hAnsi="Times New Roman" w:cs="Times New Roman"/>
          <w:sz w:val="28"/>
          <w:szCs w:val="28"/>
        </w:rPr>
        <w:t>тов, подготовки проекта решения.</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lastRenderedPageBreak/>
        <w:t>3.</w:t>
      </w:r>
      <w:r w:rsidR="009E26D5">
        <w:rPr>
          <w:rFonts w:ascii="Times New Roman" w:hAnsi="Times New Roman" w:cs="Times New Roman"/>
          <w:sz w:val="28"/>
          <w:szCs w:val="28"/>
        </w:rPr>
        <w:t>2</w:t>
      </w:r>
      <w:r w:rsidRPr="00274769">
        <w:rPr>
          <w:rFonts w:ascii="Times New Roman" w:hAnsi="Times New Roman" w:cs="Times New Roman"/>
          <w:sz w:val="28"/>
          <w:szCs w:val="28"/>
        </w:rPr>
        <w:t>.3. Максимальный срок выполнения действия составляет 30 минут на каждого заявителя.</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3</w:t>
      </w:r>
      <w:r w:rsidRPr="00274769">
        <w:rPr>
          <w:rFonts w:ascii="Times New Roman" w:hAnsi="Times New Roman" w:cs="Times New Roman"/>
          <w:sz w:val="28"/>
          <w:szCs w:val="28"/>
        </w:rPr>
        <w:t>. Рассмотрение заявле</w:t>
      </w:r>
      <w:r>
        <w:rPr>
          <w:rFonts w:ascii="Times New Roman" w:hAnsi="Times New Roman" w:cs="Times New Roman"/>
          <w:sz w:val="28"/>
          <w:szCs w:val="28"/>
        </w:rPr>
        <w:t>ния и представленных документов</w:t>
      </w:r>
      <w:r w:rsidRPr="00274769">
        <w:rPr>
          <w:rFonts w:ascii="Times New Roman" w:hAnsi="Times New Roman" w:cs="Times New Roman"/>
          <w:sz w:val="28"/>
          <w:szCs w:val="28"/>
        </w:rPr>
        <w:t>.</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3</w:t>
      </w:r>
      <w:r w:rsidRPr="00274769">
        <w:rPr>
          <w:rFonts w:ascii="Times New Roman" w:hAnsi="Times New Roman" w:cs="Times New Roman"/>
          <w:sz w:val="28"/>
          <w:szCs w:val="28"/>
        </w:rPr>
        <w:t>.1. Специалист Отдела осуществляет проверку представленных документов:</w:t>
      </w:r>
    </w:p>
    <w:p w:rsidR="00B9529C" w:rsidRPr="00274769" w:rsidRDefault="009E034D" w:rsidP="00B9529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w:t>
      </w:r>
      <w:r w:rsidR="00B9529C" w:rsidRPr="00274769">
        <w:rPr>
          <w:rFonts w:ascii="Times New Roman" w:hAnsi="Times New Roman" w:cs="Times New Roman"/>
          <w:sz w:val="28"/>
          <w:szCs w:val="28"/>
        </w:rPr>
        <w:t xml:space="preserve">а </w:t>
      </w:r>
      <w:r w:rsidRPr="009E034D">
        <w:rPr>
          <w:rFonts w:ascii="Times New Roman" w:hAnsi="Times New Roman" w:cs="Times New Roman"/>
          <w:sz w:val="28"/>
          <w:szCs w:val="28"/>
        </w:rPr>
        <w:t>соответствие сведений, содержащихся в документах, законодательству и иным требованиям</w:t>
      </w:r>
      <w:r w:rsidR="00B9529C" w:rsidRPr="00274769">
        <w:rPr>
          <w:rFonts w:ascii="Times New Roman" w:hAnsi="Times New Roman" w:cs="Times New Roman"/>
          <w:sz w:val="28"/>
          <w:szCs w:val="28"/>
        </w:rPr>
        <w:t>.</w:t>
      </w:r>
    </w:p>
    <w:p w:rsidR="00B9529C" w:rsidRPr="00D755E9" w:rsidRDefault="00B9529C" w:rsidP="00B9529C">
      <w:pPr>
        <w:spacing w:line="360" w:lineRule="exact"/>
      </w:pPr>
      <w:r w:rsidRPr="00D755E9">
        <w:t>3.</w:t>
      </w:r>
      <w:r w:rsidR="009E26D5">
        <w:t>3</w:t>
      </w:r>
      <w:r w:rsidRPr="00D755E9">
        <w:t xml:space="preserve">.2. По результатам проверки </w:t>
      </w:r>
      <w:r w:rsidR="009E034D">
        <w:t>специалист</w:t>
      </w:r>
      <w:r w:rsidRPr="00D755E9">
        <w:t xml:space="preserve"> Отдела готовит материалы на комиссию </w:t>
      </w:r>
      <w:r w:rsidRPr="00D755E9">
        <w:rPr>
          <w:bCs/>
        </w:rPr>
        <w:t>по использованию муниципального имущества Тужинского муниципального района</w:t>
      </w:r>
      <w:r w:rsidRPr="00D755E9">
        <w:t xml:space="preserve"> (далее - комиссия).</w:t>
      </w:r>
    </w:p>
    <w:p w:rsidR="00B9529C" w:rsidRPr="00D755E9" w:rsidRDefault="00B9529C" w:rsidP="00B9529C">
      <w:pPr>
        <w:pStyle w:val="ConsPlusNormal"/>
        <w:spacing w:line="360" w:lineRule="exact"/>
        <w:jc w:val="both"/>
        <w:rPr>
          <w:rFonts w:ascii="Times New Roman" w:hAnsi="Times New Roman" w:cs="Times New Roman"/>
          <w:sz w:val="28"/>
          <w:szCs w:val="28"/>
        </w:rPr>
      </w:pPr>
      <w:r w:rsidRPr="00D755E9">
        <w:rPr>
          <w:rFonts w:ascii="Times New Roman" w:hAnsi="Times New Roman" w:cs="Times New Roman"/>
          <w:sz w:val="28"/>
          <w:szCs w:val="28"/>
        </w:rPr>
        <w:t>В случае несоответствия критериям, указанным в пункте 2.</w:t>
      </w:r>
      <w:r w:rsidR="00F81C36">
        <w:rPr>
          <w:rFonts w:ascii="Times New Roman" w:hAnsi="Times New Roman" w:cs="Times New Roman"/>
          <w:sz w:val="28"/>
          <w:szCs w:val="28"/>
        </w:rPr>
        <w:t>9</w:t>
      </w:r>
      <w:r w:rsidRPr="00D755E9">
        <w:rPr>
          <w:rFonts w:ascii="Times New Roman" w:hAnsi="Times New Roman" w:cs="Times New Roman"/>
          <w:sz w:val="28"/>
          <w:szCs w:val="28"/>
        </w:rPr>
        <w:t>, готовится письменный ответ заявителю с указанием причин отказа (без вынесения на комиссию).</w:t>
      </w:r>
    </w:p>
    <w:p w:rsidR="00B9529C" w:rsidRPr="00D755E9" w:rsidRDefault="00B9529C" w:rsidP="00B9529C">
      <w:pPr>
        <w:pStyle w:val="ConsPlusNormal"/>
        <w:spacing w:line="360" w:lineRule="exact"/>
        <w:jc w:val="both"/>
        <w:rPr>
          <w:rFonts w:ascii="Times New Roman" w:hAnsi="Times New Roman" w:cs="Times New Roman"/>
          <w:sz w:val="28"/>
          <w:szCs w:val="28"/>
        </w:rPr>
      </w:pPr>
      <w:r w:rsidRPr="00D755E9">
        <w:rPr>
          <w:rFonts w:ascii="Times New Roman" w:hAnsi="Times New Roman" w:cs="Times New Roman"/>
          <w:sz w:val="28"/>
          <w:szCs w:val="28"/>
        </w:rPr>
        <w:t>3.</w:t>
      </w:r>
      <w:r w:rsidR="009E26D5">
        <w:rPr>
          <w:rFonts w:ascii="Times New Roman" w:hAnsi="Times New Roman" w:cs="Times New Roman"/>
          <w:sz w:val="28"/>
          <w:szCs w:val="28"/>
        </w:rPr>
        <w:t>3</w:t>
      </w:r>
      <w:r w:rsidRPr="00D755E9">
        <w:rPr>
          <w:rFonts w:ascii="Times New Roman" w:hAnsi="Times New Roman" w:cs="Times New Roman"/>
          <w:sz w:val="28"/>
          <w:szCs w:val="28"/>
        </w:rPr>
        <w:t>.</w:t>
      </w:r>
      <w:r>
        <w:rPr>
          <w:rFonts w:ascii="Times New Roman" w:hAnsi="Times New Roman" w:cs="Times New Roman"/>
          <w:sz w:val="28"/>
          <w:szCs w:val="28"/>
        </w:rPr>
        <w:t>3</w:t>
      </w:r>
      <w:r w:rsidRPr="00D755E9">
        <w:rPr>
          <w:rFonts w:ascii="Times New Roman" w:hAnsi="Times New Roman" w:cs="Times New Roman"/>
          <w:sz w:val="28"/>
          <w:szCs w:val="28"/>
        </w:rPr>
        <w:t>. Комиссия рассматривает на заседаниях представленные материалы и принимает одно из следующих решений: о проведении аукциона по продаже земельного участка в собственность или права на заключение договора аренды земельного участка либо опубликовании сообщения о приеме заявлений о предоставлении в аренду земельного участка.</w:t>
      </w:r>
    </w:p>
    <w:p w:rsidR="00B9529C" w:rsidRPr="009608A1" w:rsidRDefault="00B9529C" w:rsidP="00B9529C">
      <w:pPr>
        <w:pStyle w:val="ConsPlusNormal"/>
        <w:spacing w:line="360" w:lineRule="exact"/>
        <w:jc w:val="both"/>
        <w:rPr>
          <w:rFonts w:ascii="Times New Roman" w:hAnsi="Times New Roman" w:cs="Times New Roman"/>
          <w:sz w:val="28"/>
          <w:szCs w:val="28"/>
        </w:rPr>
      </w:pPr>
      <w:r w:rsidRPr="00274769">
        <w:rPr>
          <w:rFonts w:ascii="Times New Roman" w:hAnsi="Times New Roman" w:cs="Times New Roman"/>
          <w:sz w:val="28"/>
          <w:szCs w:val="28"/>
        </w:rPr>
        <w:t>3.</w:t>
      </w:r>
      <w:r w:rsidR="009E26D5">
        <w:rPr>
          <w:rFonts w:ascii="Times New Roman" w:hAnsi="Times New Roman" w:cs="Times New Roman"/>
          <w:sz w:val="28"/>
          <w:szCs w:val="28"/>
        </w:rPr>
        <w:t>4</w:t>
      </w:r>
      <w:r w:rsidRPr="00274769">
        <w:rPr>
          <w:rFonts w:ascii="Times New Roman" w:hAnsi="Times New Roman" w:cs="Times New Roman"/>
          <w:sz w:val="28"/>
          <w:szCs w:val="28"/>
        </w:rPr>
        <w:t xml:space="preserve">. </w:t>
      </w:r>
      <w:r>
        <w:rPr>
          <w:rFonts w:ascii="Times New Roman" w:hAnsi="Times New Roman" w:cs="Times New Roman"/>
          <w:sz w:val="28"/>
          <w:szCs w:val="28"/>
        </w:rPr>
        <w:t>П</w:t>
      </w:r>
      <w:r w:rsidRPr="00697491">
        <w:rPr>
          <w:rFonts w:ascii="Times New Roman" w:hAnsi="Times New Roman" w:cs="Times New Roman"/>
          <w:sz w:val="28"/>
          <w:szCs w:val="28"/>
        </w:rPr>
        <w:t>роведение публикации о приеме заявлений о пре</w:t>
      </w:r>
      <w:r>
        <w:rPr>
          <w:rFonts w:ascii="Times New Roman" w:hAnsi="Times New Roman" w:cs="Times New Roman"/>
          <w:sz w:val="28"/>
          <w:szCs w:val="28"/>
        </w:rPr>
        <w:t>доставлении земельного участка</w:t>
      </w:r>
      <w:r w:rsidRPr="009608A1">
        <w:rPr>
          <w:rFonts w:ascii="Times New Roman" w:hAnsi="Times New Roman" w:cs="Times New Roman"/>
          <w:sz w:val="28"/>
          <w:szCs w:val="28"/>
        </w:rPr>
        <w:t>.</w:t>
      </w:r>
    </w:p>
    <w:p w:rsidR="00B9529C" w:rsidRPr="009608A1" w:rsidRDefault="00B9529C" w:rsidP="00B9529C">
      <w:pPr>
        <w:pStyle w:val="ConsPlusNormal"/>
        <w:spacing w:line="360" w:lineRule="exact"/>
        <w:jc w:val="both"/>
        <w:rPr>
          <w:rFonts w:ascii="Times New Roman" w:hAnsi="Times New Roman" w:cs="Times New Roman"/>
          <w:sz w:val="28"/>
          <w:szCs w:val="28"/>
        </w:rPr>
      </w:pPr>
      <w:r w:rsidRPr="009608A1">
        <w:rPr>
          <w:rFonts w:ascii="Times New Roman" w:hAnsi="Times New Roman" w:cs="Times New Roman"/>
          <w:sz w:val="28"/>
          <w:szCs w:val="28"/>
        </w:rPr>
        <w:t xml:space="preserve">На основании решения комиссии, </w:t>
      </w:r>
      <w:r w:rsidR="00140846">
        <w:rPr>
          <w:rFonts w:ascii="Times New Roman" w:hAnsi="Times New Roman" w:cs="Times New Roman"/>
          <w:sz w:val="28"/>
          <w:szCs w:val="28"/>
        </w:rPr>
        <w:t>с</w:t>
      </w:r>
      <w:r w:rsidRPr="009608A1">
        <w:rPr>
          <w:rFonts w:ascii="Times New Roman" w:hAnsi="Times New Roman" w:cs="Times New Roman"/>
          <w:sz w:val="28"/>
          <w:szCs w:val="28"/>
        </w:rPr>
        <w:t>пециалист Отдела готовит проект извещения о приеме заявлений о предоставлении земельного участка для индивидуального жилищного строительства с указанием местоположения земельного участка и его площади и опубликовывает его в газете «Родной край» и на Интернет-сайте.</w:t>
      </w:r>
    </w:p>
    <w:p w:rsidR="00B9529C" w:rsidRPr="000A7B59" w:rsidRDefault="00B9529C" w:rsidP="00B9529C">
      <w:pPr>
        <w:pStyle w:val="ConsPlusNormal"/>
        <w:spacing w:line="360" w:lineRule="exact"/>
        <w:ind w:firstLine="709"/>
        <w:jc w:val="both"/>
        <w:rPr>
          <w:rFonts w:ascii="Times New Roman" w:hAnsi="Times New Roman" w:cs="Times New Roman"/>
          <w:sz w:val="28"/>
          <w:szCs w:val="28"/>
        </w:rPr>
      </w:pPr>
      <w:r w:rsidRPr="000A7B59">
        <w:rPr>
          <w:rFonts w:ascii="Times New Roman" w:hAnsi="Times New Roman" w:cs="Times New Roman"/>
          <w:sz w:val="28"/>
          <w:szCs w:val="28"/>
        </w:rPr>
        <w:t>3.</w:t>
      </w:r>
      <w:r w:rsidR="009E26D5">
        <w:rPr>
          <w:rFonts w:ascii="Times New Roman" w:hAnsi="Times New Roman" w:cs="Times New Roman"/>
          <w:sz w:val="28"/>
          <w:szCs w:val="28"/>
        </w:rPr>
        <w:t>5</w:t>
      </w:r>
      <w:r w:rsidRPr="000A7B59">
        <w:rPr>
          <w:rFonts w:ascii="Times New Roman" w:hAnsi="Times New Roman" w:cs="Times New Roman"/>
          <w:sz w:val="28"/>
          <w:szCs w:val="28"/>
        </w:rPr>
        <w:t>. Предоставление земельного участка для индивидуального жилищного строительства.</w:t>
      </w:r>
    </w:p>
    <w:p w:rsidR="00B9529C" w:rsidRPr="000A7B59" w:rsidRDefault="00B9529C" w:rsidP="00B9529C">
      <w:pPr>
        <w:pStyle w:val="ConsPlusNormal"/>
        <w:spacing w:line="360" w:lineRule="exact"/>
        <w:jc w:val="both"/>
        <w:rPr>
          <w:rFonts w:ascii="Times New Roman" w:hAnsi="Times New Roman" w:cs="Times New Roman"/>
          <w:sz w:val="28"/>
          <w:szCs w:val="28"/>
        </w:rPr>
      </w:pPr>
      <w:bookmarkStart w:id="2" w:name="Par220"/>
      <w:bookmarkEnd w:id="2"/>
      <w:r w:rsidRPr="000A7B59">
        <w:rPr>
          <w:rFonts w:ascii="Times New Roman" w:hAnsi="Times New Roman" w:cs="Times New Roman"/>
          <w:sz w:val="28"/>
          <w:szCs w:val="28"/>
        </w:rPr>
        <w:t>По истечении 30-ти дневного срока с момента публикации извещения о приеме заявлений о предоставлении в аренду земельного участка для индивидуального жилищного строительства:</w:t>
      </w:r>
    </w:p>
    <w:p w:rsidR="00B9529C" w:rsidRPr="000A7B59" w:rsidRDefault="00B9529C" w:rsidP="00B9529C">
      <w:pPr>
        <w:pStyle w:val="ConsPlusNormal"/>
        <w:spacing w:line="360" w:lineRule="exact"/>
        <w:ind w:firstLine="709"/>
        <w:jc w:val="both"/>
        <w:rPr>
          <w:rFonts w:ascii="Times New Roman" w:hAnsi="Times New Roman" w:cs="Times New Roman"/>
          <w:sz w:val="28"/>
          <w:szCs w:val="28"/>
        </w:rPr>
      </w:pPr>
      <w:r w:rsidRPr="000A7B59">
        <w:rPr>
          <w:rFonts w:ascii="Times New Roman" w:hAnsi="Times New Roman" w:cs="Times New Roman"/>
          <w:sz w:val="28"/>
          <w:szCs w:val="28"/>
        </w:rPr>
        <w:t>3.</w:t>
      </w:r>
      <w:r w:rsidR="00406CEA">
        <w:rPr>
          <w:rFonts w:ascii="Times New Roman" w:hAnsi="Times New Roman" w:cs="Times New Roman"/>
          <w:sz w:val="28"/>
          <w:szCs w:val="28"/>
        </w:rPr>
        <w:t>5</w:t>
      </w:r>
      <w:r w:rsidRPr="000A7B59">
        <w:rPr>
          <w:rFonts w:ascii="Times New Roman" w:hAnsi="Times New Roman" w:cs="Times New Roman"/>
          <w:sz w:val="28"/>
          <w:szCs w:val="28"/>
        </w:rPr>
        <w:t xml:space="preserve">.1. В случае, если заявления о предоставлении испрашиваемого земельного участка не поступили, комиссия принимает решение о предоставлении земельного участка </w:t>
      </w:r>
      <w:r w:rsidR="002E2E8C" w:rsidRPr="000A7B59">
        <w:rPr>
          <w:rFonts w:ascii="Times New Roman" w:hAnsi="Times New Roman" w:cs="Times New Roman"/>
          <w:sz w:val="28"/>
          <w:szCs w:val="28"/>
        </w:rPr>
        <w:t xml:space="preserve">в аренду </w:t>
      </w:r>
      <w:r w:rsidRPr="000A7B59">
        <w:rPr>
          <w:rFonts w:ascii="Times New Roman" w:hAnsi="Times New Roman" w:cs="Times New Roman"/>
          <w:sz w:val="28"/>
          <w:szCs w:val="28"/>
        </w:rPr>
        <w:t>для жилищного строительства.</w:t>
      </w:r>
    </w:p>
    <w:p w:rsidR="00B9529C" w:rsidRPr="000A7B59" w:rsidRDefault="00B9529C" w:rsidP="00B9529C">
      <w:pPr>
        <w:pStyle w:val="ConsPlusNormal"/>
        <w:spacing w:line="360" w:lineRule="exact"/>
        <w:ind w:firstLine="540"/>
        <w:jc w:val="both"/>
        <w:rPr>
          <w:rFonts w:ascii="Times New Roman" w:hAnsi="Times New Roman" w:cs="Times New Roman"/>
          <w:sz w:val="28"/>
          <w:szCs w:val="28"/>
        </w:rPr>
      </w:pPr>
      <w:r w:rsidRPr="000A7B59">
        <w:rPr>
          <w:rFonts w:ascii="Times New Roman" w:hAnsi="Times New Roman" w:cs="Times New Roman"/>
          <w:sz w:val="28"/>
          <w:szCs w:val="28"/>
        </w:rPr>
        <w:t>Договор аренды земельного участка подлежит заключению в двухнедельный срок после государственного кадастрового учета такого земельного участка.</w:t>
      </w:r>
    </w:p>
    <w:p w:rsidR="00B9529C" w:rsidRPr="000A7B59" w:rsidRDefault="00B9529C" w:rsidP="00B9529C">
      <w:pPr>
        <w:pStyle w:val="ConsPlusNormal"/>
        <w:spacing w:line="360" w:lineRule="exact"/>
        <w:ind w:firstLine="709"/>
        <w:jc w:val="both"/>
        <w:rPr>
          <w:rFonts w:ascii="Times New Roman" w:hAnsi="Times New Roman" w:cs="Times New Roman"/>
          <w:sz w:val="28"/>
          <w:szCs w:val="28"/>
        </w:rPr>
      </w:pPr>
      <w:r w:rsidRPr="000A7B59">
        <w:rPr>
          <w:rFonts w:ascii="Times New Roman" w:hAnsi="Times New Roman" w:cs="Times New Roman"/>
          <w:sz w:val="28"/>
          <w:szCs w:val="28"/>
        </w:rPr>
        <w:t>3.</w:t>
      </w:r>
      <w:r w:rsidR="00406CEA">
        <w:rPr>
          <w:rFonts w:ascii="Times New Roman" w:hAnsi="Times New Roman" w:cs="Times New Roman"/>
          <w:sz w:val="28"/>
          <w:szCs w:val="28"/>
        </w:rPr>
        <w:t>5</w:t>
      </w:r>
      <w:r w:rsidRPr="000A7B59">
        <w:rPr>
          <w:rFonts w:ascii="Times New Roman" w:hAnsi="Times New Roman" w:cs="Times New Roman"/>
          <w:sz w:val="28"/>
          <w:szCs w:val="28"/>
        </w:rPr>
        <w:t xml:space="preserve">.2. В случае поступления заявлений о предоставлении </w:t>
      </w:r>
      <w:r w:rsidR="002E2E8C" w:rsidRPr="000A7B59">
        <w:rPr>
          <w:rFonts w:ascii="Times New Roman" w:hAnsi="Times New Roman" w:cs="Times New Roman"/>
          <w:sz w:val="28"/>
          <w:szCs w:val="28"/>
        </w:rPr>
        <w:t xml:space="preserve">в аренду </w:t>
      </w:r>
      <w:r w:rsidRPr="000A7B59">
        <w:rPr>
          <w:rFonts w:ascii="Times New Roman" w:hAnsi="Times New Roman" w:cs="Times New Roman"/>
          <w:sz w:val="28"/>
          <w:szCs w:val="28"/>
        </w:rPr>
        <w:t>испрашиваемого земельного участка, комиссия принимает решение о проведении аукциона по продаже права на заключение договора аренды земельного участка для индивидуа</w:t>
      </w:r>
      <w:r>
        <w:rPr>
          <w:rFonts w:ascii="Times New Roman" w:hAnsi="Times New Roman" w:cs="Times New Roman"/>
          <w:sz w:val="28"/>
          <w:szCs w:val="28"/>
        </w:rPr>
        <w:t>льного жилищного строительства.</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0A7B59">
        <w:rPr>
          <w:rFonts w:ascii="Times New Roman" w:hAnsi="Times New Roman" w:cs="Times New Roman"/>
          <w:sz w:val="28"/>
          <w:szCs w:val="28"/>
        </w:rPr>
        <w:t>3.</w:t>
      </w:r>
      <w:r w:rsidR="00406CEA">
        <w:rPr>
          <w:rFonts w:ascii="Times New Roman" w:hAnsi="Times New Roman" w:cs="Times New Roman"/>
          <w:sz w:val="28"/>
          <w:szCs w:val="28"/>
        </w:rPr>
        <w:t>6</w:t>
      </w:r>
      <w:r w:rsidRPr="000A7B59">
        <w:rPr>
          <w:rFonts w:ascii="Times New Roman" w:hAnsi="Times New Roman" w:cs="Times New Roman"/>
          <w:sz w:val="28"/>
          <w:szCs w:val="28"/>
        </w:rPr>
        <w:t>. Выдача документов.</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lastRenderedPageBreak/>
        <w:t>3.</w:t>
      </w:r>
      <w:r w:rsidR="00406CEA">
        <w:rPr>
          <w:rFonts w:ascii="Times New Roman" w:hAnsi="Times New Roman" w:cs="Times New Roman"/>
          <w:sz w:val="28"/>
          <w:szCs w:val="28"/>
        </w:rPr>
        <w:t>6</w:t>
      </w:r>
      <w:r w:rsidRPr="00274769">
        <w:rPr>
          <w:rFonts w:ascii="Times New Roman" w:hAnsi="Times New Roman" w:cs="Times New Roman"/>
          <w:sz w:val="28"/>
          <w:szCs w:val="28"/>
        </w:rPr>
        <w:t>.1. Специалист Отдела, ответственный за выдачу ответа, выдает или направляет заявителю (уполномоченному им лицу на получение док</w:t>
      </w:r>
      <w:r w:rsidRPr="00274769">
        <w:rPr>
          <w:rFonts w:ascii="Times New Roman" w:hAnsi="Times New Roman" w:cs="Times New Roman"/>
          <w:sz w:val="28"/>
          <w:szCs w:val="28"/>
        </w:rPr>
        <w:t>у</w:t>
      </w:r>
      <w:r w:rsidRPr="00274769">
        <w:rPr>
          <w:rFonts w:ascii="Times New Roman" w:hAnsi="Times New Roman" w:cs="Times New Roman"/>
          <w:sz w:val="28"/>
          <w:szCs w:val="28"/>
        </w:rPr>
        <w:t xml:space="preserve">ментов) </w:t>
      </w:r>
      <w:r>
        <w:rPr>
          <w:rFonts w:ascii="Times New Roman" w:hAnsi="Times New Roman" w:cs="Times New Roman"/>
          <w:sz w:val="28"/>
          <w:szCs w:val="28"/>
        </w:rPr>
        <w:t>три</w:t>
      </w:r>
      <w:r w:rsidRPr="00274769">
        <w:rPr>
          <w:rFonts w:ascii="Times New Roman" w:hAnsi="Times New Roman" w:cs="Times New Roman"/>
          <w:sz w:val="28"/>
          <w:szCs w:val="28"/>
        </w:rPr>
        <w:t xml:space="preserve"> экземпляра решения о предоставлении земельного участка в собственность </w:t>
      </w:r>
      <w:r>
        <w:rPr>
          <w:rFonts w:ascii="Times New Roman" w:hAnsi="Times New Roman" w:cs="Times New Roman"/>
          <w:sz w:val="28"/>
          <w:szCs w:val="28"/>
        </w:rPr>
        <w:t>или аренду</w:t>
      </w:r>
      <w:r w:rsidRPr="00274769">
        <w:rPr>
          <w:rFonts w:ascii="Times New Roman" w:hAnsi="Times New Roman" w:cs="Times New Roman"/>
          <w:sz w:val="28"/>
          <w:szCs w:val="28"/>
        </w:rPr>
        <w:t xml:space="preserve"> земельного участка </w:t>
      </w:r>
      <w:r w:rsidRPr="000A7B59">
        <w:rPr>
          <w:rFonts w:ascii="Times New Roman" w:hAnsi="Times New Roman" w:cs="Times New Roman"/>
          <w:sz w:val="28"/>
          <w:szCs w:val="28"/>
        </w:rPr>
        <w:t>для индивидуального жилищного строительства</w:t>
      </w:r>
      <w:r w:rsidRPr="00274769">
        <w:rPr>
          <w:rFonts w:ascii="Times New Roman" w:hAnsi="Times New Roman" w:cs="Times New Roman"/>
          <w:sz w:val="28"/>
          <w:szCs w:val="28"/>
        </w:rPr>
        <w:t>.</w:t>
      </w:r>
    </w:p>
    <w:p w:rsidR="00B9529C" w:rsidRPr="00274769"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406CEA">
        <w:rPr>
          <w:rFonts w:ascii="Times New Roman" w:hAnsi="Times New Roman" w:cs="Times New Roman"/>
          <w:sz w:val="28"/>
          <w:szCs w:val="28"/>
        </w:rPr>
        <w:t>6</w:t>
      </w:r>
      <w:r w:rsidRPr="00274769">
        <w:rPr>
          <w:rFonts w:ascii="Times New Roman" w:hAnsi="Times New Roman" w:cs="Times New Roman"/>
          <w:sz w:val="28"/>
          <w:szCs w:val="28"/>
        </w:rPr>
        <w:t>.2. Один экземпляр решения с приложением копий документов, представленных заявителем, остается в деле принятых документов и пер</w:t>
      </w:r>
      <w:r w:rsidRPr="00274769">
        <w:rPr>
          <w:rFonts w:ascii="Times New Roman" w:hAnsi="Times New Roman" w:cs="Times New Roman"/>
          <w:sz w:val="28"/>
          <w:szCs w:val="28"/>
        </w:rPr>
        <w:t>е</w:t>
      </w:r>
      <w:r w:rsidRPr="00274769">
        <w:rPr>
          <w:rFonts w:ascii="Times New Roman" w:hAnsi="Times New Roman" w:cs="Times New Roman"/>
          <w:sz w:val="28"/>
          <w:szCs w:val="28"/>
        </w:rPr>
        <w:t>дается специалистом Отдела, ответственным за подготовку проекта реш</w:t>
      </w:r>
      <w:r w:rsidRPr="00274769">
        <w:rPr>
          <w:rFonts w:ascii="Times New Roman" w:hAnsi="Times New Roman" w:cs="Times New Roman"/>
          <w:sz w:val="28"/>
          <w:szCs w:val="28"/>
        </w:rPr>
        <w:t>е</w:t>
      </w:r>
      <w:r w:rsidRPr="00274769">
        <w:rPr>
          <w:rFonts w:ascii="Times New Roman" w:hAnsi="Times New Roman" w:cs="Times New Roman"/>
          <w:sz w:val="28"/>
          <w:szCs w:val="28"/>
        </w:rPr>
        <w:t>ния, в архив Отдела для хранения.</w:t>
      </w:r>
    </w:p>
    <w:p w:rsidR="00B9529C" w:rsidRDefault="00B9529C" w:rsidP="00B9529C">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3.</w:t>
      </w:r>
      <w:r w:rsidR="00406CEA">
        <w:rPr>
          <w:rFonts w:ascii="Times New Roman" w:hAnsi="Times New Roman" w:cs="Times New Roman"/>
          <w:sz w:val="28"/>
          <w:szCs w:val="28"/>
        </w:rPr>
        <w:t>6</w:t>
      </w:r>
      <w:r w:rsidRPr="00274769">
        <w:rPr>
          <w:rFonts w:ascii="Times New Roman" w:hAnsi="Times New Roman" w:cs="Times New Roman"/>
          <w:sz w:val="28"/>
          <w:szCs w:val="28"/>
        </w:rPr>
        <w:t>.3. Время выдачи заявителю ответа не должно превышать 10 минут.</w:t>
      </w:r>
    </w:p>
    <w:p w:rsidR="00B9529C" w:rsidRDefault="00B9529C" w:rsidP="00B9529C">
      <w:pPr>
        <w:pStyle w:val="ConsPlusNormal"/>
        <w:spacing w:line="360" w:lineRule="exact"/>
        <w:ind w:firstLine="709"/>
        <w:jc w:val="both"/>
        <w:rPr>
          <w:rFonts w:ascii="Times New Roman" w:hAnsi="Times New Roman" w:cs="Times New Roman"/>
          <w:sz w:val="28"/>
          <w:szCs w:val="28"/>
        </w:rPr>
      </w:pPr>
    </w:p>
    <w:p w:rsidR="005667F5" w:rsidRDefault="00B9529C" w:rsidP="00B9529C">
      <w:pPr>
        <w:autoSpaceDE w:val="0"/>
        <w:spacing w:line="360" w:lineRule="exact"/>
        <w:jc w:val="center"/>
      </w:pPr>
      <w:r w:rsidRPr="00B9529C">
        <w:t xml:space="preserve">4. </w:t>
      </w:r>
      <w:r w:rsidR="005667F5" w:rsidRPr="00B9529C">
        <w:t>Формы контроля за исполнением Административного регламента</w:t>
      </w:r>
      <w:r w:rsidRPr="00B9529C">
        <w:t>.</w:t>
      </w:r>
    </w:p>
    <w:p w:rsidR="00B9529C" w:rsidRPr="00B9529C" w:rsidRDefault="00B9529C" w:rsidP="00B9529C">
      <w:pPr>
        <w:autoSpaceDE w:val="0"/>
        <w:spacing w:line="360" w:lineRule="exact"/>
        <w:jc w:val="center"/>
      </w:pPr>
    </w:p>
    <w:p w:rsidR="005667F5" w:rsidRPr="005667F5" w:rsidRDefault="005667F5" w:rsidP="005667F5">
      <w:pPr>
        <w:tabs>
          <w:tab w:val="left" w:pos="9355"/>
        </w:tabs>
        <w:spacing w:line="360" w:lineRule="exact"/>
      </w:pPr>
      <w:r w:rsidRPr="005667F5">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5667F5" w:rsidRPr="005667F5" w:rsidRDefault="005667F5" w:rsidP="005667F5">
      <w:pPr>
        <w:spacing w:line="360" w:lineRule="exact"/>
      </w:pPr>
      <w:r w:rsidRPr="005667F5">
        <w:t>Глава администрации вправе:</w:t>
      </w:r>
    </w:p>
    <w:p w:rsidR="005667F5" w:rsidRPr="005667F5" w:rsidRDefault="005667F5" w:rsidP="005667F5">
      <w:pPr>
        <w:spacing w:line="360" w:lineRule="exact"/>
      </w:pPr>
      <w:r w:rsidRPr="005667F5">
        <w:t>контролировать соблюдение порядка и условий предоставления муниципальной услуги;</w:t>
      </w:r>
    </w:p>
    <w:p w:rsidR="005667F5" w:rsidRPr="005667F5" w:rsidRDefault="005667F5" w:rsidP="005667F5">
      <w:pPr>
        <w:spacing w:line="360" w:lineRule="exact"/>
      </w:pPr>
      <w:r w:rsidRPr="005667F5">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667F5" w:rsidRPr="005667F5" w:rsidRDefault="005667F5" w:rsidP="005667F5">
      <w:pPr>
        <w:spacing w:line="360" w:lineRule="exact"/>
      </w:pPr>
      <w:r w:rsidRPr="005667F5">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5667F5" w:rsidRPr="005667F5" w:rsidRDefault="005667F5" w:rsidP="005667F5">
      <w:pPr>
        <w:spacing w:line="360" w:lineRule="exact"/>
      </w:pPr>
      <w:r w:rsidRPr="005667F5">
        <w:t>Ответственность специалистов, участвующих в предоставлении муниципальной услуги, закрепляется в их должностных инструкциях.</w:t>
      </w:r>
    </w:p>
    <w:p w:rsidR="005667F5" w:rsidRPr="005667F5" w:rsidRDefault="005667F5" w:rsidP="005667F5">
      <w:pPr>
        <w:spacing w:line="360" w:lineRule="exact"/>
      </w:pPr>
      <w:r w:rsidRPr="005667F5">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5667F5" w:rsidRDefault="005667F5" w:rsidP="005667F5">
      <w:pPr>
        <w:spacing w:line="360" w:lineRule="exact"/>
      </w:pPr>
      <w:r w:rsidRPr="005667F5">
        <w:t xml:space="preserve">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w:t>
      </w:r>
      <w:r w:rsidRPr="005667F5">
        <w:lastRenderedPageBreak/>
        <w:t>проведённых проверок в случае выявления нарушений прав заявителей, в соответствии с законодательством Российской Федерации.</w:t>
      </w:r>
    </w:p>
    <w:p w:rsidR="00B9529C" w:rsidRPr="005667F5" w:rsidRDefault="00B9529C" w:rsidP="005667F5">
      <w:pPr>
        <w:spacing w:line="360" w:lineRule="exact"/>
      </w:pPr>
    </w:p>
    <w:p w:rsidR="005667F5" w:rsidRDefault="00B9529C" w:rsidP="00B9529C">
      <w:pPr>
        <w:spacing w:line="360" w:lineRule="exact"/>
        <w:jc w:val="center"/>
      </w:pPr>
      <w:r w:rsidRPr="00B9529C">
        <w:t xml:space="preserve">5. </w:t>
      </w:r>
      <w:r w:rsidR="005667F5" w:rsidRPr="00B9529C">
        <w:t>Досудебный</w:t>
      </w:r>
      <w:r>
        <w:t xml:space="preserve"> (внесудебный) порядок </w:t>
      </w:r>
      <w:r w:rsidR="005667F5" w:rsidRPr="00B9529C">
        <w:t>обжалования заявителем решений и (или) действий (бездействия) администрации, специалиста администрации при предоставлении  муниципальной услуги</w:t>
      </w:r>
      <w:r w:rsidRPr="00B9529C">
        <w:t>.</w:t>
      </w:r>
    </w:p>
    <w:p w:rsidR="00B9529C" w:rsidRPr="00B9529C" w:rsidRDefault="00B9529C" w:rsidP="00B9529C">
      <w:pPr>
        <w:spacing w:line="360" w:lineRule="exact"/>
        <w:jc w:val="center"/>
      </w:pPr>
    </w:p>
    <w:p w:rsidR="005667F5" w:rsidRPr="005667F5" w:rsidRDefault="005667F5" w:rsidP="005667F5">
      <w:pPr>
        <w:autoSpaceDE w:val="0"/>
        <w:spacing w:line="360" w:lineRule="exact"/>
        <w:rPr>
          <w:bCs/>
        </w:rPr>
      </w:pPr>
      <w:r w:rsidRPr="005667F5">
        <w:rPr>
          <w:bCs/>
        </w:rPr>
        <w:t>5.1. Решения администрации,</w:t>
      </w:r>
      <w:r w:rsidRPr="00B9529C">
        <w:rPr>
          <w:bCs/>
        </w:rPr>
        <w:t xml:space="preserve"> </w:t>
      </w:r>
      <w:r w:rsidRPr="005667F5">
        <w:rPr>
          <w:bCs/>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5667F5" w:rsidRPr="005667F5" w:rsidRDefault="005667F5" w:rsidP="005667F5">
      <w:pPr>
        <w:autoSpaceDE w:val="0"/>
        <w:spacing w:line="360" w:lineRule="exact"/>
        <w:rPr>
          <w:bCs/>
        </w:rPr>
      </w:pPr>
      <w:r w:rsidRPr="005667F5">
        <w:rPr>
          <w:bCs/>
        </w:rPr>
        <w:t>Заявитель может обратиться с жалобой, в том числе в следующих случаях:</w:t>
      </w:r>
    </w:p>
    <w:p w:rsidR="005667F5" w:rsidRPr="005667F5" w:rsidRDefault="005667F5" w:rsidP="005667F5">
      <w:pPr>
        <w:autoSpaceDE w:val="0"/>
        <w:spacing w:line="360" w:lineRule="exact"/>
        <w:rPr>
          <w:bCs/>
        </w:rPr>
      </w:pPr>
      <w:r w:rsidRPr="005667F5">
        <w:rPr>
          <w:bCs/>
        </w:rPr>
        <w:t xml:space="preserve">нарушение срока регистрации запроса заявителя о предоставлении </w:t>
      </w:r>
      <w:r w:rsidRPr="005667F5">
        <w:t>муниципальной услуги</w:t>
      </w:r>
      <w:r w:rsidRPr="005667F5">
        <w:rPr>
          <w:bCs/>
        </w:rPr>
        <w:t>;</w:t>
      </w:r>
    </w:p>
    <w:p w:rsidR="005667F5" w:rsidRPr="005667F5" w:rsidRDefault="005667F5" w:rsidP="005667F5">
      <w:pPr>
        <w:autoSpaceDE w:val="0"/>
        <w:spacing w:line="360" w:lineRule="exact"/>
        <w:rPr>
          <w:bCs/>
        </w:rPr>
      </w:pPr>
      <w:r w:rsidRPr="005667F5">
        <w:rPr>
          <w:bCs/>
        </w:rPr>
        <w:t xml:space="preserve">нарушение срока предоставления </w:t>
      </w:r>
      <w:r w:rsidRPr="005667F5">
        <w:t>муниципальной услуги</w:t>
      </w:r>
      <w:r w:rsidRPr="005667F5">
        <w:rPr>
          <w:bCs/>
        </w:rPr>
        <w:t>;</w:t>
      </w:r>
    </w:p>
    <w:p w:rsidR="005667F5" w:rsidRPr="005667F5" w:rsidRDefault="005667F5" w:rsidP="005667F5">
      <w:pPr>
        <w:autoSpaceDE w:val="0"/>
        <w:spacing w:line="360" w:lineRule="exact"/>
        <w:rPr>
          <w:bCs/>
        </w:rPr>
      </w:pPr>
      <w:r w:rsidRPr="005667F5">
        <w:rPr>
          <w:bC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sidRPr="005667F5">
        <w:t>муниципальной услуги</w:t>
      </w:r>
      <w:r w:rsidRPr="005667F5">
        <w:rPr>
          <w:bCs/>
        </w:rPr>
        <w:t>;</w:t>
      </w:r>
    </w:p>
    <w:p w:rsidR="005667F5" w:rsidRPr="005667F5" w:rsidRDefault="005667F5" w:rsidP="005667F5">
      <w:pPr>
        <w:autoSpaceDE w:val="0"/>
        <w:spacing w:line="360" w:lineRule="exact"/>
        <w:rPr>
          <w:bCs/>
        </w:rPr>
      </w:pPr>
      <w:r w:rsidRPr="005667F5">
        <w:rPr>
          <w:bC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sidRPr="005667F5">
        <w:t>муниципальной услуги</w:t>
      </w:r>
      <w:r w:rsidRPr="005667F5">
        <w:rPr>
          <w:bCs/>
        </w:rPr>
        <w:t>, у заявителя;</w:t>
      </w:r>
    </w:p>
    <w:p w:rsidR="005667F5" w:rsidRPr="005667F5" w:rsidRDefault="005667F5" w:rsidP="005667F5">
      <w:pPr>
        <w:autoSpaceDE w:val="0"/>
        <w:spacing w:line="360" w:lineRule="exact"/>
        <w:rPr>
          <w:bCs/>
        </w:rPr>
      </w:pPr>
      <w:r w:rsidRPr="005667F5">
        <w:rPr>
          <w:bCs/>
        </w:rPr>
        <w:t xml:space="preserve">отказ в предоставлении </w:t>
      </w:r>
      <w:r w:rsidRPr="005667F5">
        <w:t>муниципальной услуги</w:t>
      </w:r>
      <w:r w:rsidRPr="005667F5">
        <w:rPr>
          <w:bCs/>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5667F5" w:rsidRPr="005667F5" w:rsidRDefault="005667F5" w:rsidP="005667F5">
      <w:pPr>
        <w:autoSpaceDE w:val="0"/>
        <w:spacing w:line="360" w:lineRule="exact"/>
        <w:rPr>
          <w:bCs/>
        </w:rPr>
      </w:pPr>
      <w:r w:rsidRPr="005667F5">
        <w:rPr>
          <w:bCs/>
        </w:rPr>
        <w:t xml:space="preserve">затребование с заявителя при предоставлении </w:t>
      </w:r>
      <w:r w:rsidRPr="005667F5">
        <w:t>муниципальной услуги</w:t>
      </w:r>
      <w:r w:rsidRPr="005667F5">
        <w:rPr>
          <w:bCs/>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5667F5" w:rsidRPr="005667F5" w:rsidRDefault="005667F5" w:rsidP="005667F5">
      <w:pPr>
        <w:autoSpaceDE w:val="0"/>
        <w:spacing w:line="360" w:lineRule="exact"/>
        <w:rPr>
          <w:bCs/>
        </w:rPr>
      </w:pPr>
      <w:r w:rsidRPr="005667F5">
        <w:rPr>
          <w:bCs/>
        </w:rPr>
        <w:t xml:space="preserve">отказ должностного лица, ответственного за предоставление </w:t>
      </w:r>
      <w:r w:rsidRPr="005667F5">
        <w:t>муниципальной услуги</w:t>
      </w:r>
      <w:r w:rsidRPr="005667F5">
        <w:rPr>
          <w:bCs/>
        </w:rPr>
        <w:t>, в исправлении допущенных опечаток и ошибок в выданных заявителю документах.</w:t>
      </w:r>
    </w:p>
    <w:p w:rsidR="005667F5" w:rsidRPr="005667F5" w:rsidRDefault="005667F5" w:rsidP="005667F5">
      <w:pPr>
        <w:autoSpaceDE w:val="0"/>
        <w:spacing w:line="360" w:lineRule="exact"/>
        <w:rPr>
          <w:bCs/>
        </w:rPr>
      </w:pPr>
      <w:r w:rsidRPr="005667F5">
        <w:rPr>
          <w:bCs/>
        </w:rPr>
        <w:t>5.2. Общие требования к порядку подачи и рассмотрения жалобы:</w:t>
      </w:r>
    </w:p>
    <w:p w:rsidR="005667F5" w:rsidRPr="005667F5" w:rsidRDefault="005667F5" w:rsidP="005667F5">
      <w:pPr>
        <w:autoSpaceDE w:val="0"/>
        <w:spacing w:line="360" w:lineRule="exact"/>
        <w:rPr>
          <w:bCs/>
        </w:rPr>
      </w:pPr>
      <w:r w:rsidRPr="005667F5">
        <w:rPr>
          <w:bCs/>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sidRPr="005667F5">
        <w:t>муниципальной услуги</w:t>
      </w:r>
      <w:r w:rsidRPr="005667F5">
        <w:rPr>
          <w:bCs/>
        </w:rPr>
        <w:t>, подаются в адрес главы администрации.</w:t>
      </w:r>
    </w:p>
    <w:p w:rsidR="005667F5" w:rsidRPr="005667F5" w:rsidRDefault="005667F5" w:rsidP="005667F5">
      <w:pPr>
        <w:autoSpaceDE w:val="0"/>
        <w:spacing w:line="360" w:lineRule="exact"/>
        <w:rPr>
          <w:bCs/>
        </w:rPr>
      </w:pPr>
      <w:r w:rsidRPr="005667F5">
        <w:rPr>
          <w:bCs/>
        </w:rPr>
        <w:t xml:space="preserve">5.2.2. Жалоба может быть направлена по почте, с использованием информационно-телекоммуникационной сети «Интернет», официального </w:t>
      </w:r>
      <w:r w:rsidRPr="005667F5">
        <w:rPr>
          <w:bCs/>
        </w:rPr>
        <w:lastRenderedPageBreak/>
        <w:t>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5667F5" w:rsidRPr="005667F5" w:rsidRDefault="005667F5" w:rsidP="005667F5">
      <w:pPr>
        <w:autoSpaceDE w:val="0"/>
        <w:spacing w:line="360" w:lineRule="exact"/>
        <w:rPr>
          <w:bCs/>
        </w:rPr>
      </w:pPr>
      <w:r w:rsidRPr="005667F5">
        <w:rPr>
          <w:bCs/>
        </w:rPr>
        <w:t>5.2.3. Заявитель (его представитель) при личном обращении должен иметь при себе следующие документы:</w:t>
      </w:r>
    </w:p>
    <w:p w:rsidR="005667F5" w:rsidRPr="005667F5" w:rsidRDefault="005667F5" w:rsidP="005667F5">
      <w:pPr>
        <w:autoSpaceDE w:val="0"/>
        <w:spacing w:line="360" w:lineRule="exact"/>
        <w:rPr>
          <w:bCs/>
        </w:rPr>
      </w:pPr>
      <w:r w:rsidRPr="005667F5">
        <w:rPr>
          <w:bCs/>
        </w:rPr>
        <w:t>документ, удостоверяющий личность;</w:t>
      </w:r>
    </w:p>
    <w:p w:rsidR="005667F5" w:rsidRPr="005667F5" w:rsidRDefault="005667F5" w:rsidP="005667F5">
      <w:pPr>
        <w:autoSpaceDE w:val="0"/>
        <w:spacing w:line="360" w:lineRule="exact"/>
        <w:rPr>
          <w:bCs/>
        </w:rPr>
      </w:pPr>
      <w:r w:rsidRPr="005667F5">
        <w:rPr>
          <w:bCs/>
        </w:rPr>
        <w:t>документ, подтверждающий полномочия представителя физического лица, в случае если от лица заявителя выступает его представитель;</w:t>
      </w:r>
    </w:p>
    <w:p w:rsidR="005667F5" w:rsidRPr="005667F5" w:rsidRDefault="005667F5" w:rsidP="005667F5">
      <w:pPr>
        <w:autoSpaceDE w:val="0"/>
        <w:spacing w:line="360" w:lineRule="exact"/>
        <w:rPr>
          <w:bCs/>
        </w:rPr>
      </w:pPr>
      <w:r w:rsidRPr="005667F5">
        <w:rPr>
          <w:bCs/>
        </w:rPr>
        <w:t>документ, подтверждающий полномочия заявителя, представляющего интересы юридического лица (для юридических лиц).</w:t>
      </w:r>
    </w:p>
    <w:p w:rsidR="005667F5" w:rsidRPr="005667F5" w:rsidRDefault="005667F5" w:rsidP="005667F5">
      <w:pPr>
        <w:autoSpaceDE w:val="0"/>
        <w:spacing w:line="360" w:lineRule="exact"/>
        <w:rPr>
          <w:bCs/>
        </w:rPr>
      </w:pPr>
      <w:r w:rsidRPr="005667F5">
        <w:rPr>
          <w:bCs/>
        </w:rPr>
        <w:t>5.2.4. Жалоба должна содержать:</w:t>
      </w:r>
    </w:p>
    <w:p w:rsidR="005667F5" w:rsidRPr="005667F5" w:rsidRDefault="005667F5" w:rsidP="005667F5">
      <w:pPr>
        <w:autoSpaceDE w:val="0"/>
        <w:spacing w:line="360" w:lineRule="exact"/>
        <w:rPr>
          <w:bCs/>
        </w:rPr>
      </w:pPr>
      <w:r w:rsidRPr="005667F5">
        <w:rPr>
          <w:bCs/>
        </w:rPr>
        <w:t>наименование органа, предоставляющего муниципальную услугу, должностного лица, решения и (или) действия (бездействие) которых обжалуются;</w:t>
      </w:r>
    </w:p>
    <w:p w:rsidR="005667F5" w:rsidRPr="005667F5" w:rsidRDefault="005667F5" w:rsidP="005667F5">
      <w:pPr>
        <w:autoSpaceDE w:val="0"/>
        <w:spacing w:line="360" w:lineRule="exact"/>
        <w:rPr>
          <w:bCs/>
        </w:rPr>
      </w:pPr>
      <w:r w:rsidRPr="005667F5">
        <w:rPr>
          <w:bCs/>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7F5" w:rsidRPr="005667F5" w:rsidRDefault="005667F5" w:rsidP="005667F5">
      <w:pPr>
        <w:autoSpaceDE w:val="0"/>
        <w:spacing w:line="360" w:lineRule="exact"/>
        <w:rPr>
          <w:bCs/>
        </w:rPr>
      </w:pPr>
      <w:r w:rsidRPr="005667F5">
        <w:rPr>
          <w:bCs/>
        </w:rPr>
        <w:t>сведения об обжалуемых решениях и (или) действиях (бездействии) специалиста администрации;</w:t>
      </w:r>
    </w:p>
    <w:p w:rsidR="005667F5" w:rsidRPr="005667F5" w:rsidRDefault="005667F5" w:rsidP="005667F5">
      <w:pPr>
        <w:autoSpaceDE w:val="0"/>
        <w:spacing w:line="360" w:lineRule="exact"/>
        <w:rPr>
          <w:bCs/>
        </w:rPr>
      </w:pPr>
      <w:r w:rsidRPr="005667F5">
        <w:rPr>
          <w:bCs/>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5667F5" w:rsidRPr="005667F5" w:rsidRDefault="005667F5" w:rsidP="005667F5">
      <w:pPr>
        <w:autoSpaceDE w:val="0"/>
        <w:spacing w:line="360" w:lineRule="exact"/>
        <w:rPr>
          <w:bCs/>
        </w:rPr>
      </w:pPr>
      <w:r w:rsidRPr="005667F5">
        <w:rPr>
          <w:bCs/>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5667F5" w:rsidRPr="005667F5" w:rsidRDefault="005667F5" w:rsidP="005667F5">
      <w:pPr>
        <w:autoSpaceDE w:val="0"/>
        <w:spacing w:line="360" w:lineRule="exact"/>
        <w:rPr>
          <w:bCs/>
        </w:rPr>
      </w:pPr>
      <w:r w:rsidRPr="005667F5">
        <w:rPr>
          <w:bCs/>
        </w:rPr>
        <w:t xml:space="preserve">5.2.6. По результатам рассмотрения жалобы </w:t>
      </w:r>
      <w:r w:rsidRPr="005667F5">
        <w:t>глава администрации</w:t>
      </w:r>
      <w:r w:rsidRPr="005667F5">
        <w:rPr>
          <w:bCs/>
        </w:rPr>
        <w:t xml:space="preserve"> принимает одно из следующих решений:</w:t>
      </w:r>
    </w:p>
    <w:p w:rsidR="005667F5" w:rsidRPr="005667F5" w:rsidRDefault="005667F5" w:rsidP="005667F5">
      <w:pPr>
        <w:autoSpaceDE w:val="0"/>
        <w:spacing w:line="360" w:lineRule="exact"/>
        <w:rPr>
          <w:bCs/>
        </w:rPr>
      </w:pPr>
      <w:r w:rsidRPr="005667F5">
        <w:rPr>
          <w:bCs/>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5667F5">
        <w:t>муниципальной услуги</w:t>
      </w:r>
      <w:r w:rsidRPr="005667F5">
        <w:rPr>
          <w:bC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5667F5" w:rsidRPr="005667F5" w:rsidRDefault="005667F5" w:rsidP="005667F5">
      <w:pPr>
        <w:autoSpaceDE w:val="0"/>
        <w:spacing w:line="360" w:lineRule="exact"/>
        <w:rPr>
          <w:bCs/>
        </w:rPr>
      </w:pPr>
      <w:r w:rsidRPr="005667F5">
        <w:rPr>
          <w:bCs/>
        </w:rPr>
        <w:t>отказывает в удовлетворении жалобы.</w:t>
      </w:r>
    </w:p>
    <w:p w:rsidR="005667F5" w:rsidRPr="005667F5" w:rsidRDefault="005667F5" w:rsidP="005667F5">
      <w:pPr>
        <w:autoSpaceDE w:val="0"/>
        <w:spacing w:line="360" w:lineRule="exact"/>
        <w:rPr>
          <w:bCs/>
        </w:rPr>
      </w:pPr>
      <w:r w:rsidRPr="005667F5">
        <w:rPr>
          <w:bCs/>
        </w:rPr>
        <w:lastRenderedPageBreak/>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7F5" w:rsidRPr="005667F5" w:rsidRDefault="005667F5" w:rsidP="005667F5">
      <w:pPr>
        <w:autoSpaceDE w:val="0"/>
        <w:spacing w:line="360" w:lineRule="exact"/>
        <w:rPr>
          <w:bCs/>
          <w:lang w:val="de-DE"/>
        </w:rPr>
      </w:pPr>
      <w:r w:rsidRPr="005667F5">
        <w:t xml:space="preserve">5.2.8. </w:t>
      </w:r>
      <w:r w:rsidRPr="005667F5">
        <w:rPr>
          <w:bCs/>
        </w:rPr>
        <w:t>Ответ по существу жалобы не дается в следующих случаях</w:t>
      </w:r>
      <w:r w:rsidRPr="005667F5">
        <w:rPr>
          <w:bCs/>
          <w:lang w:val="de-DE"/>
        </w:rPr>
        <w:t>:</w:t>
      </w:r>
    </w:p>
    <w:p w:rsidR="005667F5" w:rsidRPr="005667F5" w:rsidRDefault="005667F5" w:rsidP="005667F5">
      <w:pPr>
        <w:autoSpaceDE w:val="0"/>
        <w:spacing w:line="360" w:lineRule="exact"/>
        <w:rPr>
          <w:bCs/>
        </w:rPr>
      </w:pPr>
      <w:r w:rsidRPr="005667F5">
        <w:rPr>
          <w:bCs/>
        </w:rPr>
        <w:t>если</w:t>
      </w:r>
      <w:r w:rsidRPr="005667F5">
        <w:rPr>
          <w:bCs/>
          <w:lang w:val="de-DE"/>
        </w:rPr>
        <w:t xml:space="preserve"> </w:t>
      </w:r>
      <w:r w:rsidRPr="005667F5">
        <w:rPr>
          <w:bCs/>
        </w:rPr>
        <w:t>в жалобе отсутствуют данные о заявителе, направившем жалобу, и адрес, по которому должен быть направлен ответ;</w:t>
      </w:r>
    </w:p>
    <w:p w:rsidR="005667F5" w:rsidRPr="005667F5" w:rsidRDefault="005667F5" w:rsidP="005667F5">
      <w:pPr>
        <w:autoSpaceDE w:val="0"/>
        <w:spacing w:line="360" w:lineRule="exact"/>
        <w:rPr>
          <w:bCs/>
        </w:rPr>
      </w:pPr>
      <w:r w:rsidRPr="005667F5">
        <w:rPr>
          <w:bCs/>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5667F5" w:rsidRPr="005667F5" w:rsidRDefault="005667F5" w:rsidP="005667F5">
      <w:pPr>
        <w:autoSpaceDE w:val="0"/>
        <w:spacing w:line="360" w:lineRule="exact"/>
        <w:rPr>
          <w:bCs/>
        </w:rPr>
      </w:pPr>
      <w:r w:rsidRPr="005667F5">
        <w:rPr>
          <w:bCs/>
        </w:rPr>
        <w:t>текст жалобы не поддается прочтению;</w:t>
      </w:r>
    </w:p>
    <w:p w:rsidR="005667F5" w:rsidRPr="005667F5" w:rsidRDefault="005667F5" w:rsidP="005667F5">
      <w:pPr>
        <w:autoSpaceDE w:val="0"/>
        <w:spacing w:line="360" w:lineRule="exact"/>
        <w:rPr>
          <w:bCs/>
        </w:rPr>
      </w:pPr>
      <w:r w:rsidRPr="005667F5">
        <w:rPr>
          <w:bCs/>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5667F5" w:rsidRPr="005667F5" w:rsidRDefault="005667F5" w:rsidP="005667F5">
      <w:pPr>
        <w:autoSpaceDE w:val="0"/>
        <w:spacing w:line="360" w:lineRule="exact"/>
        <w:rPr>
          <w:bCs/>
        </w:rPr>
      </w:pPr>
      <w:r w:rsidRPr="005667F5">
        <w:rPr>
          <w:bCs/>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8D51DD" w:rsidRDefault="008D51DD" w:rsidP="00D9092B">
      <w:pPr>
        <w:pStyle w:val="ConsPlusNormal"/>
        <w:spacing w:line="360" w:lineRule="exact"/>
        <w:ind w:firstLine="709"/>
        <w:jc w:val="both"/>
        <w:rPr>
          <w:rFonts w:ascii="Times New Roman" w:hAnsi="Times New Roman" w:cs="Times New Roman"/>
          <w:sz w:val="28"/>
          <w:szCs w:val="28"/>
        </w:rPr>
      </w:pPr>
    </w:p>
    <w:p w:rsidR="008D51DD" w:rsidRDefault="008D51DD"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2E2E8C" w:rsidRDefault="002E2E8C" w:rsidP="00D9092B">
      <w:pPr>
        <w:pStyle w:val="ConsPlusNormal"/>
        <w:spacing w:line="360" w:lineRule="exact"/>
        <w:ind w:firstLine="709"/>
        <w:jc w:val="both"/>
        <w:rPr>
          <w:rFonts w:ascii="Times New Roman" w:hAnsi="Times New Roman" w:cs="Times New Roman"/>
          <w:sz w:val="28"/>
          <w:szCs w:val="28"/>
        </w:rPr>
      </w:pPr>
    </w:p>
    <w:p w:rsidR="009A7E7C" w:rsidRDefault="009A7E7C"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0A7B59" w:rsidRDefault="000A7B59" w:rsidP="00D9092B">
      <w:pPr>
        <w:pStyle w:val="ConsPlusNormal"/>
        <w:spacing w:line="360" w:lineRule="exact"/>
        <w:ind w:firstLine="709"/>
        <w:jc w:val="both"/>
        <w:rPr>
          <w:rFonts w:ascii="Times New Roman" w:hAnsi="Times New Roman" w:cs="Times New Roman"/>
          <w:sz w:val="28"/>
          <w:szCs w:val="28"/>
        </w:rPr>
      </w:pPr>
    </w:p>
    <w:p w:rsidR="003B388A" w:rsidRDefault="003B388A" w:rsidP="00DF4755">
      <w:pPr>
        <w:spacing w:line="240" w:lineRule="auto"/>
        <w:ind w:left="5580" w:firstLine="0"/>
        <w:jc w:val="right"/>
        <w:rPr>
          <w:sz w:val="26"/>
          <w:szCs w:val="26"/>
        </w:rPr>
      </w:pPr>
      <w:r>
        <w:rPr>
          <w:sz w:val="26"/>
          <w:szCs w:val="26"/>
        </w:rPr>
        <w:t>Приложение № 1</w:t>
      </w:r>
    </w:p>
    <w:p w:rsidR="003B388A" w:rsidRDefault="003B388A" w:rsidP="003B388A">
      <w:pPr>
        <w:spacing w:line="240" w:lineRule="auto"/>
        <w:jc w:val="right"/>
        <w:rPr>
          <w:sz w:val="26"/>
          <w:szCs w:val="26"/>
        </w:rPr>
      </w:pPr>
    </w:p>
    <w:p w:rsidR="003B388A" w:rsidRDefault="00DF4755" w:rsidP="003B388A">
      <w:pPr>
        <w:spacing w:line="240" w:lineRule="auto"/>
        <w:ind w:firstLine="0"/>
        <w:jc w:val="center"/>
        <w:rPr>
          <w:b/>
          <w:sz w:val="26"/>
          <w:szCs w:val="26"/>
        </w:rPr>
      </w:pPr>
      <w:r w:rsidRPr="008D51DD">
        <w:rPr>
          <w:b/>
          <w:szCs w:val="26"/>
        </w:rPr>
        <w:t xml:space="preserve">ОБРАЗЕЦ </w:t>
      </w:r>
      <w:r w:rsidR="003B388A" w:rsidRPr="008D51DD">
        <w:rPr>
          <w:b/>
          <w:szCs w:val="26"/>
        </w:rPr>
        <w:t>ЗАЯВЛЕНИЯ</w:t>
      </w:r>
    </w:p>
    <w:p w:rsidR="003B388A" w:rsidRDefault="003B388A" w:rsidP="003B388A">
      <w:pPr>
        <w:rPr>
          <w:sz w:val="26"/>
          <w:szCs w:val="26"/>
        </w:rPr>
      </w:pPr>
    </w:p>
    <w:tbl>
      <w:tblPr>
        <w:tblW w:w="9108" w:type="dxa"/>
        <w:tblLayout w:type="fixed"/>
        <w:tblLook w:val="01E0"/>
      </w:tblPr>
      <w:tblGrid>
        <w:gridCol w:w="4219"/>
        <w:gridCol w:w="4889"/>
      </w:tblGrid>
      <w:tr w:rsidR="008D51DD" w:rsidRPr="00771D52">
        <w:tc>
          <w:tcPr>
            <w:tcW w:w="4219" w:type="dxa"/>
          </w:tcPr>
          <w:p w:rsidR="008D51DD" w:rsidRPr="00771D52" w:rsidRDefault="008D51DD" w:rsidP="00850ED0"/>
        </w:tc>
        <w:tc>
          <w:tcPr>
            <w:tcW w:w="4889" w:type="dxa"/>
          </w:tcPr>
          <w:p w:rsidR="008D51DD" w:rsidRDefault="008D51DD" w:rsidP="008D51DD">
            <w:pPr>
              <w:ind w:firstLine="0"/>
            </w:pPr>
            <w:r w:rsidRPr="00771D52">
              <w:t>Главе</w:t>
            </w:r>
            <w:r>
              <w:t xml:space="preserve"> администрации </w:t>
            </w:r>
            <w:r w:rsidRPr="00771D52">
              <w:t xml:space="preserve">Тужинского </w:t>
            </w:r>
            <w:r>
              <w:t>мун</w:t>
            </w:r>
            <w:r>
              <w:t>и</w:t>
            </w:r>
            <w:r>
              <w:t>ципального района</w:t>
            </w:r>
          </w:p>
          <w:p w:rsidR="008D51DD" w:rsidRDefault="008D51DD" w:rsidP="008D51DD">
            <w:pPr>
              <w:ind w:firstLine="0"/>
            </w:pPr>
            <w:r>
              <w:t>________________________________</w:t>
            </w:r>
          </w:p>
          <w:p w:rsidR="008D51DD" w:rsidRPr="00771D52" w:rsidRDefault="008D51DD" w:rsidP="008D51DD">
            <w:pPr>
              <w:ind w:firstLine="0"/>
            </w:pPr>
            <w:r w:rsidRPr="00771D52">
              <w:t xml:space="preserve">от </w:t>
            </w:r>
            <w:r>
              <w:t>_______________________________</w:t>
            </w:r>
          </w:p>
          <w:p w:rsidR="008D51DD" w:rsidRDefault="008D51DD" w:rsidP="008D51DD">
            <w:pPr>
              <w:ind w:firstLine="0"/>
            </w:pPr>
            <w:r w:rsidRPr="00771D52">
              <w:t>__</w:t>
            </w:r>
            <w:r>
              <w:t>______________________________,</w:t>
            </w:r>
          </w:p>
          <w:p w:rsidR="008D51DD" w:rsidRPr="00771D52" w:rsidRDefault="008D51DD" w:rsidP="00115707">
            <w:pPr>
              <w:ind w:firstLine="0"/>
            </w:pPr>
            <w:r w:rsidRPr="00771D52">
              <w:t xml:space="preserve">проживающе_______ по адресу: </w:t>
            </w:r>
            <w:r>
              <w:t>______</w:t>
            </w:r>
            <w:r w:rsidRPr="00771D52">
              <w:t>____</w:t>
            </w:r>
            <w:r>
              <w:t>_______________________________</w:t>
            </w:r>
            <w:r w:rsidRPr="00771D52">
              <w:t>_________________________</w:t>
            </w:r>
            <w:r w:rsidR="00115707">
              <w:t>телефон</w:t>
            </w:r>
            <w:r w:rsidRPr="00771D52">
              <w:t>_____</w:t>
            </w:r>
            <w:r>
              <w:t>_____________________</w:t>
            </w:r>
          </w:p>
        </w:tc>
      </w:tr>
    </w:tbl>
    <w:p w:rsidR="008D51DD" w:rsidRPr="00345392" w:rsidRDefault="008D51DD" w:rsidP="008D51DD">
      <w:pPr>
        <w:jc w:val="center"/>
        <w:rPr>
          <w:sz w:val="24"/>
          <w:szCs w:val="36"/>
        </w:rPr>
      </w:pPr>
    </w:p>
    <w:p w:rsidR="003B388A" w:rsidRPr="008D51DD" w:rsidRDefault="008D51DD" w:rsidP="003B388A">
      <w:pPr>
        <w:ind w:firstLine="0"/>
        <w:jc w:val="center"/>
        <w:rPr>
          <w:szCs w:val="26"/>
        </w:rPr>
      </w:pPr>
      <w:r>
        <w:rPr>
          <w:szCs w:val="26"/>
        </w:rPr>
        <w:t>ЗАЯВЛЕНИЕ</w:t>
      </w:r>
    </w:p>
    <w:p w:rsidR="003B388A" w:rsidRDefault="003B388A" w:rsidP="003B388A">
      <w:pPr>
        <w:rPr>
          <w:sz w:val="26"/>
          <w:szCs w:val="26"/>
        </w:rPr>
      </w:pPr>
    </w:p>
    <w:p w:rsidR="003B388A" w:rsidRPr="008D51DD" w:rsidRDefault="008D51DD" w:rsidP="008D51DD">
      <w:pPr>
        <w:spacing w:line="360" w:lineRule="auto"/>
      </w:pPr>
      <w:r w:rsidRPr="008D51DD">
        <w:t>В</w:t>
      </w:r>
      <w:r w:rsidR="003B388A" w:rsidRPr="008D51DD">
        <w:t xml:space="preserve"> соответствии со статьей 30.1 Земельного кодекса Р</w:t>
      </w:r>
      <w:r w:rsidRPr="008D51DD">
        <w:t xml:space="preserve">оссийской </w:t>
      </w:r>
      <w:r w:rsidR="003B388A" w:rsidRPr="008D51DD">
        <w:t>Ф</w:t>
      </w:r>
      <w:r w:rsidRPr="008D51DD">
        <w:t>едерации</w:t>
      </w:r>
      <w:r w:rsidR="003B388A" w:rsidRPr="008D51DD">
        <w:t xml:space="preserve"> </w:t>
      </w:r>
      <w:r w:rsidRPr="008D51DD">
        <w:t xml:space="preserve">прошу </w:t>
      </w:r>
      <w:r w:rsidR="003B388A" w:rsidRPr="008D51DD">
        <w:t>предо</w:t>
      </w:r>
      <w:r w:rsidR="003B388A" w:rsidRPr="008D51DD">
        <w:t>с</w:t>
      </w:r>
      <w:r w:rsidR="003B388A" w:rsidRPr="008D51DD">
        <w:t>тавить земельный участок, площадью __________</w:t>
      </w:r>
      <w:r w:rsidRPr="008D51DD">
        <w:t>______</w:t>
      </w:r>
      <w:r w:rsidR="003B388A" w:rsidRPr="008D51DD">
        <w:t>_ кв.м., расположенный по а</w:t>
      </w:r>
      <w:r w:rsidR="003B388A" w:rsidRPr="008D51DD">
        <w:t>д</w:t>
      </w:r>
      <w:r w:rsidR="003B388A" w:rsidRPr="008D51DD">
        <w:t>ресу: ___________________________________</w:t>
      </w:r>
      <w:r w:rsidRPr="008D51DD">
        <w:t>___________</w:t>
      </w:r>
      <w:r w:rsidR="003B388A" w:rsidRPr="008D51DD">
        <w:t>_____________________________________________________________________</w:t>
      </w:r>
      <w:r>
        <w:t>_____________,</w:t>
      </w:r>
    </w:p>
    <w:p w:rsidR="003B388A" w:rsidRPr="008D51DD" w:rsidRDefault="003B388A" w:rsidP="003B388A">
      <w:pPr>
        <w:spacing w:line="360" w:lineRule="auto"/>
        <w:ind w:firstLine="0"/>
      </w:pPr>
      <w:r w:rsidRPr="008D51DD">
        <w:t xml:space="preserve">в аренду </w:t>
      </w:r>
      <w:r w:rsidR="00345392">
        <w:t xml:space="preserve">(собственность) </w:t>
      </w:r>
      <w:r w:rsidRPr="008D51DD">
        <w:t>для строительства индивидуаль</w:t>
      </w:r>
      <w:r w:rsidR="008D51DD" w:rsidRPr="008D51DD">
        <w:t>ного жилого дома</w:t>
      </w:r>
      <w:r w:rsidR="008D51DD">
        <w:t xml:space="preserve"> сроком _______</w:t>
      </w:r>
      <w:r w:rsidR="008D51DD" w:rsidRPr="008D51DD">
        <w:t>.</w:t>
      </w:r>
    </w:p>
    <w:p w:rsidR="008D51DD" w:rsidRPr="008D51DD" w:rsidRDefault="008D51DD" w:rsidP="003B388A">
      <w:pPr>
        <w:spacing w:line="360" w:lineRule="auto"/>
        <w:ind w:firstLine="0"/>
      </w:pPr>
    </w:p>
    <w:p w:rsidR="008D51DD" w:rsidRPr="008D51DD" w:rsidRDefault="008D51DD" w:rsidP="008D51DD">
      <w:pPr>
        <w:pStyle w:val="ConsPlusNonformat"/>
        <w:jc w:val="both"/>
        <w:rPr>
          <w:rFonts w:ascii="Times New Roman" w:hAnsi="Times New Roman" w:cs="Times New Roman"/>
          <w:sz w:val="28"/>
          <w:szCs w:val="28"/>
        </w:rPr>
      </w:pPr>
      <w:r w:rsidRPr="008D51DD">
        <w:rPr>
          <w:rFonts w:ascii="Times New Roman" w:hAnsi="Times New Roman" w:cs="Times New Roman"/>
          <w:sz w:val="28"/>
          <w:szCs w:val="28"/>
        </w:rPr>
        <w:t xml:space="preserve">В соответствии с Федеральным </w:t>
      </w:r>
      <w:hyperlink r:id="rId15" w:history="1">
        <w:r w:rsidRPr="008D51DD">
          <w:rPr>
            <w:rFonts w:ascii="Times New Roman" w:hAnsi="Times New Roman" w:cs="Times New Roman"/>
            <w:sz w:val="28"/>
            <w:szCs w:val="28"/>
          </w:rPr>
          <w:t>законом</w:t>
        </w:r>
      </w:hyperlink>
      <w:r w:rsidRPr="008D51DD">
        <w:rPr>
          <w:rFonts w:ascii="Times New Roman" w:hAnsi="Times New Roman" w:cs="Times New Roman"/>
          <w:sz w:val="28"/>
          <w:szCs w:val="28"/>
        </w:rPr>
        <w:t xml:space="preserve"> от 27.07.2006 № 152-ФЗ "О персональных данных" даю согласие на обработку своих персональных </w:t>
      </w:r>
      <w:r w:rsidRPr="008D51DD">
        <w:rPr>
          <w:rFonts w:ascii="Times New Roman" w:hAnsi="Times New Roman" w:cs="Times New Roman"/>
          <w:sz w:val="28"/>
          <w:szCs w:val="28"/>
        </w:rPr>
        <w:lastRenderedPageBreak/>
        <w:t>данных.</w:t>
      </w:r>
    </w:p>
    <w:p w:rsidR="008D51DD" w:rsidRPr="008D51DD" w:rsidRDefault="008D51DD" w:rsidP="003B388A">
      <w:pPr>
        <w:spacing w:line="360" w:lineRule="auto"/>
        <w:ind w:firstLine="0"/>
      </w:pPr>
    </w:p>
    <w:p w:rsidR="003B388A" w:rsidRPr="008D51DD" w:rsidRDefault="003B388A" w:rsidP="008D51DD">
      <w:pPr>
        <w:spacing w:line="360" w:lineRule="auto"/>
        <w:ind w:firstLine="142"/>
      </w:pPr>
      <w:r w:rsidRPr="008D51DD">
        <w:t>Приложения:</w:t>
      </w:r>
    </w:p>
    <w:p w:rsidR="003B388A" w:rsidRPr="008D51DD" w:rsidRDefault="008D51DD" w:rsidP="008D51DD">
      <w:pPr>
        <w:ind w:firstLine="142"/>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4755" w:rsidRPr="008D51DD" w:rsidRDefault="00DF4755" w:rsidP="003B388A">
      <w:pPr>
        <w:spacing w:line="360" w:lineRule="auto"/>
        <w:rPr>
          <w:sz w:val="72"/>
          <w:szCs w:val="72"/>
        </w:rPr>
      </w:pPr>
    </w:p>
    <w:tbl>
      <w:tblPr>
        <w:tblW w:w="0" w:type="auto"/>
        <w:tblInd w:w="180" w:type="dxa"/>
        <w:tblLook w:val="04A0"/>
      </w:tblPr>
      <w:tblGrid>
        <w:gridCol w:w="4608"/>
        <w:gridCol w:w="4641"/>
      </w:tblGrid>
      <w:tr w:rsidR="008D51DD">
        <w:tc>
          <w:tcPr>
            <w:tcW w:w="4714" w:type="dxa"/>
          </w:tcPr>
          <w:p w:rsidR="008D51DD" w:rsidRPr="00850ED0" w:rsidRDefault="008D51DD" w:rsidP="00850ED0">
            <w:pPr>
              <w:ind w:firstLine="0"/>
              <w:rPr>
                <w:rFonts w:eastAsia="Times New Roman"/>
              </w:rPr>
            </w:pPr>
            <w:r w:rsidRPr="00850ED0">
              <w:rPr>
                <w:rFonts w:eastAsia="Times New Roman"/>
              </w:rPr>
              <w:t>Дата_________________</w:t>
            </w:r>
          </w:p>
        </w:tc>
        <w:tc>
          <w:tcPr>
            <w:tcW w:w="4715" w:type="dxa"/>
          </w:tcPr>
          <w:p w:rsidR="008D51DD" w:rsidRPr="00850ED0" w:rsidRDefault="008D51DD" w:rsidP="00850ED0">
            <w:pPr>
              <w:ind w:left="180" w:hanging="180"/>
              <w:rPr>
                <w:rFonts w:eastAsia="Times New Roman"/>
              </w:rPr>
            </w:pPr>
            <w:r w:rsidRPr="00850ED0">
              <w:rPr>
                <w:rFonts w:eastAsia="Times New Roman"/>
              </w:rPr>
              <w:t>Подпись_________________</w:t>
            </w:r>
          </w:p>
        </w:tc>
      </w:tr>
    </w:tbl>
    <w:p w:rsidR="00B90677" w:rsidRDefault="00B90677" w:rsidP="00B90677">
      <w:pPr>
        <w:pStyle w:val="ConsPlusNormal"/>
        <w:widowControl/>
        <w:suppressAutoHyphens/>
        <w:ind w:left="5580"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345392">
        <w:rPr>
          <w:rFonts w:ascii="Times New Roman" w:hAnsi="Times New Roman" w:cs="Times New Roman"/>
          <w:sz w:val="24"/>
          <w:szCs w:val="24"/>
        </w:rPr>
        <w:t>2</w:t>
      </w:r>
    </w:p>
    <w:p w:rsidR="003B388A" w:rsidRDefault="003B388A" w:rsidP="003B388A">
      <w:pPr>
        <w:spacing w:line="240" w:lineRule="auto"/>
        <w:ind w:left="4860" w:right="22" w:firstLine="0"/>
        <w:rPr>
          <w:b/>
          <w:sz w:val="24"/>
          <w:szCs w:val="24"/>
        </w:rPr>
      </w:pPr>
    </w:p>
    <w:p w:rsidR="003B388A" w:rsidRDefault="003B388A" w:rsidP="003B388A">
      <w:pPr>
        <w:pStyle w:val="ConsPlusNormal"/>
        <w:widowControl/>
        <w:suppressAutoHyphen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Блок-схема предоставления муниципальной услуги </w:t>
      </w:r>
    </w:p>
    <w:p w:rsidR="00B07E2B" w:rsidRDefault="00B07E2B" w:rsidP="003B388A">
      <w:pPr>
        <w:autoSpaceDE w:val="0"/>
        <w:jc w:val="center"/>
        <w:rPr>
          <w:rFonts w:ascii="Arial CYR" w:hAnsi="Arial CYR" w:cs="Arial CYR"/>
        </w:rPr>
      </w:pPr>
    </w:p>
    <w:p w:rsidR="003B388A" w:rsidRDefault="00C17BD4" w:rsidP="003B388A">
      <w:pPr>
        <w:autoSpaceDE w:val="0"/>
        <w:jc w:val="center"/>
        <w:rPr>
          <w:rFonts w:ascii="Arial CYR" w:hAnsi="Arial CYR" w:cs="Arial CYR"/>
        </w:rPr>
      </w:pPr>
      <w:r>
        <w:pict>
          <v:rect id="_x0000_s1040" style="position:absolute;left:0;text-align:left;margin-left:63pt;margin-top:1.2pt;width:364.5pt;height:24pt;z-index:251652608" filled="f" fillcolor="silver">
            <v:textbox style="mso-next-textbox:#_x0000_s1040">
              <w:txbxContent>
                <w:p w:rsidR="00355093" w:rsidRDefault="00355093" w:rsidP="003B388A">
                  <w:pPr>
                    <w:autoSpaceDE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Прием и регистрация обращения специалистом администрации</w:t>
                  </w:r>
                </w:p>
              </w:txbxContent>
            </v:textbox>
          </v:rect>
        </w:pict>
      </w:r>
    </w:p>
    <w:p w:rsidR="003B388A" w:rsidRDefault="00C17BD4" w:rsidP="003B388A">
      <w:pPr>
        <w:autoSpaceDE w:val="0"/>
        <w:jc w:val="center"/>
        <w:rPr>
          <w:rFonts w:ascii="Arial CYR" w:hAnsi="Arial CYR" w:cs="Arial CYR"/>
        </w:rPr>
      </w:pPr>
      <w:r>
        <w:pict>
          <v:line id="_x0000_s1041" style="position:absolute;left:0;text-align:left;z-index:251653632" from="255.8pt,12.7pt" to="255.8pt,35.2pt">
            <v:stroke endarrow="block"/>
          </v:line>
        </w:pict>
      </w:r>
    </w:p>
    <w:p w:rsidR="003B388A" w:rsidRDefault="003B388A" w:rsidP="003B388A">
      <w:pPr>
        <w:autoSpaceDE w:val="0"/>
        <w:jc w:val="center"/>
        <w:rPr>
          <w:rFonts w:ascii="Arial CYR" w:hAnsi="Arial CYR" w:cs="Arial CYR"/>
        </w:rPr>
      </w:pPr>
    </w:p>
    <w:p w:rsidR="003B388A" w:rsidRDefault="00C17BD4" w:rsidP="003B388A">
      <w:pPr>
        <w:autoSpaceDE w:val="0"/>
        <w:jc w:val="center"/>
        <w:rPr>
          <w:rFonts w:ascii="Arial CYR" w:hAnsi="Arial CYR" w:cs="Arial CYR"/>
        </w:rPr>
      </w:pPr>
      <w:r>
        <w:pict>
          <v:rect id="_x0000_s1042" style="position:absolute;left:0;text-align:left;margin-left:63pt;margin-top:1.9pt;width:364.5pt;height:48pt;z-index:251654656" filled="f" fillcolor="silver">
            <v:textbox style="mso-next-textbox:#_x0000_s1042">
              <w:txbxContent>
                <w:p w:rsidR="00355093" w:rsidRDefault="00355093" w:rsidP="003B388A">
                  <w:pPr>
                    <w:autoSpaceDE w:val="0"/>
                    <w:ind w:firstLine="0"/>
                    <w:jc w:val="center"/>
                    <w:rPr>
                      <w:sz w:val="22"/>
                      <w:szCs w:val="22"/>
                    </w:rPr>
                  </w:pPr>
                  <w:r>
                    <w:rPr>
                      <w:sz w:val="22"/>
                      <w:szCs w:val="22"/>
                    </w:rPr>
                    <w:t xml:space="preserve">Правовая экспертиза обращения </w:t>
                  </w:r>
                  <w:r>
                    <w:rPr>
                      <w:rFonts w:ascii="Times New Roman CYR" w:hAnsi="Times New Roman CYR" w:cs="Times New Roman CYR"/>
                      <w:sz w:val="22"/>
                      <w:szCs w:val="22"/>
                    </w:rPr>
                    <w:t>и документов, представленных заяв</w:t>
                  </w:r>
                  <w:r>
                    <w:rPr>
                      <w:rFonts w:ascii="Times New Roman CYR" w:hAnsi="Times New Roman CYR" w:cs="Times New Roman CYR"/>
                      <w:sz w:val="22"/>
                      <w:szCs w:val="22"/>
                    </w:rPr>
                    <w:t>и</w:t>
                  </w:r>
                  <w:r>
                    <w:rPr>
                      <w:rFonts w:ascii="Times New Roman CYR" w:hAnsi="Times New Roman CYR" w:cs="Times New Roman CYR"/>
                      <w:sz w:val="22"/>
                      <w:szCs w:val="22"/>
                    </w:rPr>
                    <w:t xml:space="preserve">телем (срок выполнения административной процедуры – </w:t>
                  </w:r>
                  <w:r w:rsidR="00C17BD4">
                    <w:rPr>
                      <w:rFonts w:ascii="Times New Roman CYR" w:hAnsi="Times New Roman CYR" w:cs="Times New Roman CYR"/>
                      <w:sz w:val="22"/>
                      <w:szCs w:val="22"/>
                    </w:rPr>
                    <w:t>14</w:t>
                  </w:r>
                  <w:r>
                    <w:rPr>
                      <w:rFonts w:ascii="Times New Roman CYR" w:hAnsi="Times New Roman CYR" w:cs="Times New Roman CYR"/>
                      <w:sz w:val="22"/>
                      <w:szCs w:val="22"/>
                    </w:rPr>
                    <w:t xml:space="preserve"> дн</w:t>
                  </w:r>
                  <w:r w:rsidR="00C17BD4">
                    <w:rPr>
                      <w:rFonts w:ascii="Times New Roman CYR" w:hAnsi="Times New Roman CYR" w:cs="Times New Roman CYR"/>
                      <w:sz w:val="22"/>
                      <w:szCs w:val="22"/>
                    </w:rPr>
                    <w:t>ей</w:t>
                  </w:r>
                  <w:r>
                    <w:rPr>
                      <w:rFonts w:ascii="Times New Roman CYR" w:hAnsi="Times New Roman CYR" w:cs="Times New Roman CYR"/>
                      <w:sz w:val="22"/>
                      <w:szCs w:val="22"/>
                    </w:rPr>
                    <w:t>)</w:t>
                  </w:r>
                </w:p>
              </w:txbxContent>
            </v:textbox>
          </v:rect>
        </w:pict>
      </w:r>
    </w:p>
    <w:p w:rsidR="003B388A" w:rsidRDefault="003B388A" w:rsidP="003B388A">
      <w:pPr>
        <w:autoSpaceDE w:val="0"/>
        <w:jc w:val="center"/>
        <w:rPr>
          <w:rFonts w:ascii="Arial CYR" w:hAnsi="Arial CYR" w:cs="Arial CYR"/>
        </w:rPr>
      </w:pPr>
    </w:p>
    <w:p w:rsidR="003B388A" w:rsidRDefault="00713035" w:rsidP="003B388A">
      <w:pPr>
        <w:autoSpaceDE w:val="0"/>
        <w:jc w:val="center"/>
        <w:rPr>
          <w:rFonts w:ascii="Arial CYR" w:hAnsi="Arial CYR" w:cs="Arial CYR"/>
        </w:rPr>
      </w:pPr>
      <w:r>
        <w:pict>
          <v:line id="_x0000_s1043" style="position:absolute;left:0;text-align:left;z-index:251655680" from="339.8pt,15.85pt" to="339.8pt,38.35pt">
            <v:stroke endarrow="block"/>
          </v:line>
        </w:pict>
      </w:r>
      <w:r w:rsidR="002E2E8C">
        <w:rPr>
          <w:rFonts w:ascii="Arial CYR" w:hAnsi="Arial CYR" w:cs="Arial CYR"/>
          <w:noProof/>
          <w:lang w:eastAsia="ru-RU"/>
        </w:rPr>
        <w:pict>
          <v:line id="_x0000_s1050" style="position:absolute;left:0;text-align:left;flip:x;z-index:251661824" from="145.55pt,15.85pt" to="145.55pt,39.1pt">
            <v:stroke endarrow="block"/>
          </v:line>
        </w:pict>
      </w:r>
    </w:p>
    <w:p w:rsidR="003B388A" w:rsidRDefault="003B388A" w:rsidP="003B388A">
      <w:pPr>
        <w:autoSpaceDE w:val="0"/>
        <w:jc w:val="center"/>
        <w:rPr>
          <w:rFonts w:ascii="Arial CYR" w:hAnsi="Arial CYR" w:cs="Arial CYR"/>
        </w:rPr>
      </w:pPr>
    </w:p>
    <w:p w:rsidR="003B388A" w:rsidRDefault="002E2E8C" w:rsidP="003B388A">
      <w:pPr>
        <w:autoSpaceDE w:val="0"/>
        <w:jc w:val="center"/>
        <w:rPr>
          <w:rFonts w:ascii="Arial CYR" w:hAnsi="Arial CYR" w:cs="Arial CYR"/>
        </w:rPr>
      </w:pPr>
      <w:r>
        <w:pict>
          <v:rect id="_x0000_s1048" style="position:absolute;left:0;text-align:left;margin-left:260.3pt;margin-top:2.1pt;width:167.2pt;height:96pt;z-index:251660800" filled="f" fillcolor="silver">
            <v:textbox style="mso-next-textbox:#_x0000_s1048">
              <w:txbxContent>
                <w:p w:rsidR="00355093" w:rsidRDefault="00355093" w:rsidP="003B388A">
                  <w:pPr>
                    <w:ind w:firstLine="0"/>
                    <w:jc w:val="center"/>
                    <w:rPr>
                      <w:szCs w:val="22"/>
                    </w:rPr>
                  </w:pPr>
                  <w:r>
                    <w:rPr>
                      <w:rFonts w:ascii="Times New Roman CYR" w:hAnsi="Times New Roman CYR" w:cs="Times New Roman CYR"/>
                      <w:sz w:val="22"/>
                      <w:szCs w:val="22"/>
                    </w:rPr>
                    <w:t>Уведомление об отказе в предоставлении земельного участка (срок выполнения административной проц</w:t>
                  </w:r>
                  <w:r>
                    <w:rPr>
                      <w:rFonts w:ascii="Times New Roman CYR" w:hAnsi="Times New Roman CYR" w:cs="Times New Roman CYR"/>
                      <w:sz w:val="22"/>
                      <w:szCs w:val="22"/>
                    </w:rPr>
                    <w:t>е</w:t>
                  </w:r>
                  <w:r>
                    <w:rPr>
                      <w:rFonts w:ascii="Times New Roman CYR" w:hAnsi="Times New Roman CYR" w:cs="Times New Roman CYR"/>
                      <w:sz w:val="22"/>
                      <w:szCs w:val="22"/>
                    </w:rPr>
                    <w:t>дуры –3</w:t>
                  </w:r>
                  <w:r w:rsidR="002C74F2">
                    <w:rPr>
                      <w:rFonts w:ascii="Times New Roman CYR" w:hAnsi="Times New Roman CYR" w:cs="Times New Roman CYR"/>
                      <w:sz w:val="22"/>
                      <w:szCs w:val="22"/>
                    </w:rPr>
                    <w:t>0</w:t>
                  </w:r>
                  <w:r>
                    <w:rPr>
                      <w:rFonts w:ascii="Times New Roman CYR" w:hAnsi="Times New Roman CYR" w:cs="Times New Roman CYR"/>
                      <w:sz w:val="22"/>
                      <w:szCs w:val="22"/>
                    </w:rPr>
                    <w:t xml:space="preserve"> дня)</w:t>
                  </w:r>
                </w:p>
              </w:txbxContent>
            </v:textbox>
          </v:rect>
        </w:pict>
      </w:r>
      <w:r>
        <w:pict>
          <v:rect id="_x0000_s1044" style="position:absolute;left:0;text-align:left;margin-left:63pt;margin-top:2.1pt;width:183.05pt;height:96pt;z-index:251656704" filled="f" fillcolor="silver">
            <v:textbox style="mso-next-textbox:#_x0000_s1044">
              <w:txbxContent>
                <w:p w:rsidR="00355093" w:rsidRPr="002C74F2" w:rsidRDefault="002C74F2" w:rsidP="002C74F2">
                  <w:pPr>
                    <w:ind w:firstLine="0"/>
                    <w:jc w:val="center"/>
                    <w:rPr>
                      <w:szCs w:val="22"/>
                    </w:rPr>
                  </w:pPr>
                  <w:r>
                    <w:rPr>
                      <w:sz w:val="24"/>
                    </w:rPr>
                    <w:t>П</w:t>
                  </w:r>
                  <w:r w:rsidRPr="00C17BD4">
                    <w:rPr>
                      <w:sz w:val="24"/>
                    </w:rPr>
                    <w:t>роведение публикации о приеме заявлений о предоставлении земельного участка</w:t>
                  </w:r>
                  <w:r>
                    <w:rPr>
                      <w:rFonts w:ascii="Times New Roman CYR" w:hAnsi="Times New Roman CYR" w:cs="Times New Roman CYR"/>
                      <w:sz w:val="22"/>
                      <w:szCs w:val="22"/>
                    </w:rPr>
                    <w:t xml:space="preserve"> (срок выполнения административной процедуры – 30 дней)</w:t>
                  </w:r>
                </w:p>
              </w:txbxContent>
            </v:textbox>
          </v:rect>
        </w:pict>
      </w: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713035" w:rsidP="003B388A">
      <w:pPr>
        <w:autoSpaceDE w:val="0"/>
        <w:jc w:val="center"/>
        <w:rPr>
          <w:rFonts w:ascii="Arial CYR" w:hAnsi="Arial CYR" w:cs="Arial CYR"/>
        </w:rPr>
      </w:pPr>
      <w:r>
        <w:pict>
          <v:line id="_x0000_s1045" style="position:absolute;left:0;text-align:left;z-index:251657728" from="108.05pt,5.5pt" to="108.05pt,31.05pt">
            <v:stroke endarrow="block"/>
          </v:line>
        </w:pict>
      </w:r>
      <w:r>
        <w:pict>
          <v:line id="_x0000_s1046" style="position:absolute;left:0;text-align:left;z-index:251658752" from="212.3pt,5.5pt" to="212.3pt,31.05pt">
            <v:stroke endarrow="block"/>
          </v:line>
        </w:pict>
      </w:r>
    </w:p>
    <w:p w:rsidR="003B388A" w:rsidRDefault="00713035" w:rsidP="003B388A">
      <w:pPr>
        <w:autoSpaceDE w:val="0"/>
        <w:jc w:val="center"/>
        <w:rPr>
          <w:rFonts w:ascii="Arial CYR" w:hAnsi="Arial CYR" w:cs="Arial CYR"/>
        </w:rPr>
      </w:pPr>
      <w:r>
        <w:rPr>
          <w:rFonts w:ascii="Arial CYR" w:hAnsi="Arial CYR" w:cs="Arial CYR"/>
          <w:noProof/>
          <w:lang w:eastAsia="ru-RU"/>
        </w:rPr>
        <w:pict>
          <v:rect id="_x0000_s1052" style="position:absolute;left:0;text-align:left;margin-left:171.05pt;margin-top:12.55pt;width:89.25pt;height:135.7pt;z-index:251662848" filled="f" fillcolor="silver">
            <v:textbox style="mso-next-textbox:#_x0000_s1052">
              <w:txbxContent>
                <w:p w:rsidR="008C40F2" w:rsidRDefault="008C40F2" w:rsidP="008C40F2">
                  <w:pPr>
                    <w:ind w:firstLine="0"/>
                    <w:jc w:val="center"/>
                    <w:rPr>
                      <w:szCs w:val="22"/>
                    </w:rPr>
                  </w:pPr>
                  <w:r>
                    <w:rPr>
                      <w:rFonts w:ascii="Times New Roman CYR" w:hAnsi="Times New Roman CYR" w:cs="Times New Roman CYR"/>
                      <w:sz w:val="22"/>
                      <w:szCs w:val="22"/>
                    </w:rPr>
                    <w:t>Предоставление земельного участка в собственность (срок выполнения админ</w:t>
                  </w:r>
                  <w:r>
                    <w:rPr>
                      <w:rFonts w:ascii="Times New Roman CYR" w:hAnsi="Times New Roman CYR" w:cs="Times New Roman CYR"/>
                      <w:sz w:val="22"/>
                      <w:szCs w:val="22"/>
                    </w:rPr>
                    <w:t>и</w:t>
                  </w:r>
                  <w:r>
                    <w:rPr>
                      <w:rFonts w:ascii="Times New Roman CYR" w:hAnsi="Times New Roman CYR" w:cs="Times New Roman CYR"/>
                      <w:sz w:val="22"/>
                      <w:szCs w:val="22"/>
                    </w:rPr>
                    <w:t>стративной процедуры - 90 дней)</w:t>
                  </w:r>
                </w:p>
              </w:txbxContent>
            </v:textbox>
          </v:rect>
        </w:pict>
      </w:r>
      <w:r>
        <w:pict>
          <v:rect id="_x0000_s1047" style="position:absolute;left:0;text-align:left;margin-left:63pt;margin-top:12.55pt;width:92.3pt;height:135.7pt;z-index:251659776" filled="f" fillcolor="silver">
            <v:textbox style="mso-next-textbox:#_x0000_s1047">
              <w:txbxContent>
                <w:p w:rsidR="00355093" w:rsidRDefault="00355093" w:rsidP="003B388A">
                  <w:pPr>
                    <w:ind w:firstLine="0"/>
                    <w:jc w:val="center"/>
                    <w:rPr>
                      <w:szCs w:val="22"/>
                    </w:rPr>
                  </w:pPr>
                  <w:r>
                    <w:rPr>
                      <w:rFonts w:ascii="Times New Roman CYR" w:hAnsi="Times New Roman CYR" w:cs="Times New Roman CYR"/>
                      <w:sz w:val="22"/>
                      <w:szCs w:val="22"/>
                    </w:rPr>
                    <w:t>Предоставление земельного участка в аренду (срок выполнения админ</w:t>
                  </w:r>
                  <w:r>
                    <w:rPr>
                      <w:rFonts w:ascii="Times New Roman CYR" w:hAnsi="Times New Roman CYR" w:cs="Times New Roman CYR"/>
                      <w:sz w:val="22"/>
                      <w:szCs w:val="22"/>
                    </w:rPr>
                    <w:t>и</w:t>
                  </w:r>
                  <w:r>
                    <w:rPr>
                      <w:rFonts w:ascii="Times New Roman CYR" w:hAnsi="Times New Roman CYR" w:cs="Times New Roman CYR"/>
                      <w:sz w:val="22"/>
                      <w:szCs w:val="22"/>
                    </w:rPr>
                    <w:t xml:space="preserve">стративной процедуры - </w:t>
                  </w:r>
                  <w:r w:rsidR="002C74F2">
                    <w:rPr>
                      <w:rFonts w:ascii="Times New Roman CYR" w:hAnsi="Times New Roman CYR" w:cs="Times New Roman CYR"/>
                      <w:sz w:val="22"/>
                      <w:szCs w:val="22"/>
                    </w:rPr>
                    <w:t>60</w:t>
                  </w:r>
                  <w:r>
                    <w:rPr>
                      <w:rFonts w:ascii="Times New Roman CYR" w:hAnsi="Times New Roman CYR" w:cs="Times New Roman CYR"/>
                      <w:sz w:val="22"/>
                      <w:szCs w:val="22"/>
                    </w:rPr>
                    <w:t xml:space="preserve"> дн</w:t>
                  </w:r>
                  <w:r w:rsidR="002C74F2">
                    <w:rPr>
                      <w:rFonts w:ascii="Times New Roman CYR" w:hAnsi="Times New Roman CYR" w:cs="Times New Roman CYR"/>
                      <w:sz w:val="22"/>
                      <w:szCs w:val="22"/>
                    </w:rPr>
                    <w:t>ей</w:t>
                  </w:r>
                  <w:r>
                    <w:rPr>
                      <w:rFonts w:ascii="Times New Roman CYR" w:hAnsi="Times New Roman CYR" w:cs="Times New Roman CYR"/>
                      <w:sz w:val="22"/>
                      <w:szCs w:val="22"/>
                    </w:rPr>
                    <w:t>)</w:t>
                  </w:r>
                </w:p>
              </w:txbxContent>
            </v:textbox>
          </v:rect>
        </w:pict>
      </w: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p w:rsidR="003B388A" w:rsidRDefault="003B388A" w:rsidP="003B388A">
      <w:pPr>
        <w:autoSpaceDE w:val="0"/>
        <w:jc w:val="center"/>
        <w:rPr>
          <w:rFonts w:ascii="Arial CYR" w:hAnsi="Arial CYR" w:cs="Arial CYR"/>
        </w:rPr>
      </w:pPr>
    </w:p>
    <w:sectPr w:rsidR="003B388A" w:rsidSect="003148D4">
      <w:headerReference w:type="even" r:id="rId16"/>
      <w:headerReference w:type="default" r:id="rId17"/>
      <w:pgSz w:w="11906" w:h="16838" w:code="9"/>
      <w:pgMar w:top="540" w:right="1134" w:bottom="851" w:left="1559"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26D" w:rsidRDefault="0037126D" w:rsidP="00BF1978">
      <w:pPr>
        <w:spacing w:line="240" w:lineRule="auto"/>
      </w:pPr>
      <w:r>
        <w:separator/>
      </w:r>
    </w:p>
  </w:endnote>
  <w:endnote w:type="continuationSeparator" w:id="0">
    <w:p w:rsidR="0037126D" w:rsidRDefault="0037126D" w:rsidP="00BF1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26D" w:rsidRDefault="0037126D" w:rsidP="00BF1978">
      <w:pPr>
        <w:spacing w:line="240" w:lineRule="auto"/>
      </w:pPr>
      <w:r>
        <w:separator/>
      </w:r>
    </w:p>
  </w:footnote>
  <w:footnote w:type="continuationSeparator" w:id="0">
    <w:p w:rsidR="0037126D" w:rsidRDefault="0037126D" w:rsidP="00BF19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093" w:rsidRDefault="00355093" w:rsidP="00FA538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5093" w:rsidRDefault="0035509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093" w:rsidRPr="00FA5384" w:rsidRDefault="00355093" w:rsidP="00FE75BD">
    <w:pPr>
      <w:pStyle w:val="a6"/>
      <w:framePr w:wrap="around" w:vAnchor="text" w:hAnchor="margin" w:xAlign="center" w:y="1"/>
      <w:rPr>
        <w:rStyle w:val="ab"/>
        <w:sz w:val="18"/>
        <w:szCs w:val="18"/>
      </w:rPr>
    </w:pPr>
    <w:r w:rsidRPr="00FA5384">
      <w:rPr>
        <w:rStyle w:val="ab"/>
        <w:sz w:val="18"/>
        <w:szCs w:val="18"/>
      </w:rPr>
      <w:fldChar w:fldCharType="begin"/>
    </w:r>
    <w:r w:rsidRPr="00FA5384">
      <w:rPr>
        <w:rStyle w:val="ab"/>
        <w:sz w:val="18"/>
        <w:szCs w:val="18"/>
      </w:rPr>
      <w:instrText xml:space="preserve">PAGE  </w:instrText>
    </w:r>
    <w:r w:rsidRPr="00FA5384">
      <w:rPr>
        <w:rStyle w:val="ab"/>
        <w:sz w:val="18"/>
        <w:szCs w:val="18"/>
      </w:rPr>
      <w:fldChar w:fldCharType="separate"/>
    </w:r>
    <w:r w:rsidR="009E3317">
      <w:rPr>
        <w:rStyle w:val="ab"/>
        <w:noProof/>
        <w:sz w:val="18"/>
        <w:szCs w:val="18"/>
      </w:rPr>
      <w:t>18</w:t>
    </w:r>
    <w:r w:rsidRPr="00FA5384">
      <w:rPr>
        <w:rStyle w:val="ab"/>
        <w:sz w:val="18"/>
        <w:szCs w:val="18"/>
      </w:rPr>
      <w:fldChar w:fldCharType="end"/>
    </w:r>
  </w:p>
  <w:p w:rsidR="00355093" w:rsidRDefault="003550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A9B0F23"/>
    <w:multiLevelType w:val="multilevel"/>
    <w:tmpl w:val="BE5C5DD0"/>
    <w:lvl w:ilvl="0">
      <w:start w:val="2"/>
      <w:numFmt w:val="decimal"/>
      <w:lvlText w:val="%1."/>
      <w:lvlJc w:val="left"/>
      <w:pPr>
        <w:tabs>
          <w:tab w:val="num" w:pos="1100"/>
        </w:tabs>
        <w:ind w:left="1100" w:hanging="540"/>
      </w:pPr>
      <w:rPr>
        <w:rFonts w:hint="default"/>
      </w:rPr>
    </w:lvl>
    <w:lvl w:ilvl="1">
      <w:start w:val="7"/>
      <w:numFmt w:val="decimal"/>
      <w:lvlText w:val="%1.%2."/>
      <w:lvlJc w:val="left"/>
      <w:pPr>
        <w:tabs>
          <w:tab w:val="num" w:pos="895"/>
        </w:tabs>
        <w:ind w:left="895" w:hanging="54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85"/>
        </w:tabs>
        <w:ind w:left="1785" w:hanging="720"/>
      </w:pPr>
      <w:rPr>
        <w:rFonts w:hint="default"/>
      </w:rPr>
    </w:lvl>
    <w:lvl w:ilvl="4">
      <w:start w:val="1"/>
      <w:numFmt w:val="decimal"/>
      <w:lvlText w:val="%1.%2.%3.%4.%5."/>
      <w:lvlJc w:val="left"/>
      <w:pPr>
        <w:tabs>
          <w:tab w:val="num" w:pos="2500"/>
        </w:tabs>
        <w:ind w:left="2500" w:hanging="1080"/>
      </w:pPr>
      <w:rPr>
        <w:rFonts w:hint="default"/>
      </w:rPr>
    </w:lvl>
    <w:lvl w:ilvl="5">
      <w:start w:val="1"/>
      <w:numFmt w:val="decimal"/>
      <w:lvlText w:val="%1.%2.%3.%4.%5.%6."/>
      <w:lvlJc w:val="left"/>
      <w:pPr>
        <w:tabs>
          <w:tab w:val="num" w:pos="2855"/>
        </w:tabs>
        <w:ind w:left="2855" w:hanging="1080"/>
      </w:pPr>
      <w:rPr>
        <w:rFonts w:hint="default"/>
      </w:rPr>
    </w:lvl>
    <w:lvl w:ilvl="6">
      <w:start w:val="1"/>
      <w:numFmt w:val="decimal"/>
      <w:lvlText w:val="%1.%2.%3.%4.%5.%6.%7."/>
      <w:lvlJc w:val="left"/>
      <w:pPr>
        <w:tabs>
          <w:tab w:val="num" w:pos="3570"/>
        </w:tabs>
        <w:ind w:left="3570" w:hanging="1440"/>
      </w:pPr>
      <w:rPr>
        <w:rFonts w:hint="default"/>
      </w:rPr>
    </w:lvl>
    <w:lvl w:ilvl="7">
      <w:start w:val="1"/>
      <w:numFmt w:val="decimal"/>
      <w:lvlText w:val="%1.%2.%3.%4.%5.%6.%7.%8."/>
      <w:lvlJc w:val="left"/>
      <w:pPr>
        <w:tabs>
          <w:tab w:val="num" w:pos="3925"/>
        </w:tabs>
        <w:ind w:left="3925" w:hanging="1440"/>
      </w:pPr>
      <w:rPr>
        <w:rFonts w:hint="default"/>
      </w:rPr>
    </w:lvl>
    <w:lvl w:ilvl="8">
      <w:start w:val="1"/>
      <w:numFmt w:val="decimal"/>
      <w:lvlText w:val="%1.%2.%3.%4.%5.%6.%7.%8.%9."/>
      <w:lvlJc w:val="left"/>
      <w:pPr>
        <w:tabs>
          <w:tab w:val="num" w:pos="4640"/>
        </w:tabs>
        <w:ind w:left="4640" w:hanging="1800"/>
      </w:pPr>
      <w:rPr>
        <w:rFonts w:hint="default"/>
      </w:rPr>
    </w:lvl>
  </w:abstractNum>
  <w:abstractNum w:abstractNumId="2">
    <w:nsid w:val="17DD22E4"/>
    <w:multiLevelType w:val="hybridMultilevel"/>
    <w:tmpl w:val="99306948"/>
    <w:lvl w:ilvl="0" w:tplc="7CFA0A58">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A4E0EBD"/>
    <w:multiLevelType w:val="hybridMultilevel"/>
    <w:tmpl w:val="1300606C"/>
    <w:lvl w:ilvl="0" w:tplc="8FBE14B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4"/>
  </w:num>
  <w:num w:numId="2">
    <w:abstractNumId w:val="5"/>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hyphenationZone w:val="357"/>
  <w:characterSpacingControl w:val="doNotCompress"/>
  <w:footnotePr>
    <w:footnote w:id="-1"/>
    <w:footnote w:id="0"/>
  </w:footnotePr>
  <w:endnotePr>
    <w:endnote w:id="-1"/>
    <w:endnote w:id="0"/>
  </w:endnotePr>
  <w:compat/>
  <w:rsids>
    <w:rsidRoot w:val="00B102DD"/>
    <w:rsid w:val="00001FA7"/>
    <w:rsid w:val="00002A71"/>
    <w:rsid w:val="00002D63"/>
    <w:rsid w:val="000358E6"/>
    <w:rsid w:val="000366E2"/>
    <w:rsid w:val="00040C50"/>
    <w:rsid w:val="000427EA"/>
    <w:rsid w:val="00044784"/>
    <w:rsid w:val="00062CC3"/>
    <w:rsid w:val="00071C0F"/>
    <w:rsid w:val="00077CB0"/>
    <w:rsid w:val="00085D1E"/>
    <w:rsid w:val="00094478"/>
    <w:rsid w:val="00097DDF"/>
    <w:rsid w:val="000A07DA"/>
    <w:rsid w:val="000A3A75"/>
    <w:rsid w:val="000A5CCA"/>
    <w:rsid w:val="000A7B59"/>
    <w:rsid w:val="000B1DE2"/>
    <w:rsid w:val="000D025E"/>
    <w:rsid w:val="000D6667"/>
    <w:rsid w:val="000E2A3A"/>
    <w:rsid w:val="00101590"/>
    <w:rsid w:val="00101D3B"/>
    <w:rsid w:val="00103475"/>
    <w:rsid w:val="001063BC"/>
    <w:rsid w:val="001103F9"/>
    <w:rsid w:val="001121E1"/>
    <w:rsid w:val="00114875"/>
    <w:rsid w:val="00115707"/>
    <w:rsid w:val="00117F81"/>
    <w:rsid w:val="00123224"/>
    <w:rsid w:val="001339A2"/>
    <w:rsid w:val="00135DA1"/>
    <w:rsid w:val="00140846"/>
    <w:rsid w:val="0014338D"/>
    <w:rsid w:val="001565FD"/>
    <w:rsid w:val="00163FC9"/>
    <w:rsid w:val="00166DF0"/>
    <w:rsid w:val="00177EB5"/>
    <w:rsid w:val="001A2D81"/>
    <w:rsid w:val="001A6049"/>
    <w:rsid w:val="001B37D9"/>
    <w:rsid w:val="001C16B5"/>
    <w:rsid w:val="001D0839"/>
    <w:rsid w:val="001D0A10"/>
    <w:rsid w:val="001D1D71"/>
    <w:rsid w:val="001D5BCF"/>
    <w:rsid w:val="001E1A9F"/>
    <w:rsid w:val="001E6691"/>
    <w:rsid w:val="001F16E4"/>
    <w:rsid w:val="001F22CC"/>
    <w:rsid w:val="001F337B"/>
    <w:rsid w:val="001F7C65"/>
    <w:rsid w:val="002029C7"/>
    <w:rsid w:val="002102A3"/>
    <w:rsid w:val="002155C7"/>
    <w:rsid w:val="0022074E"/>
    <w:rsid w:val="00224A9F"/>
    <w:rsid w:val="00225363"/>
    <w:rsid w:val="002314A0"/>
    <w:rsid w:val="00235D87"/>
    <w:rsid w:val="00246F02"/>
    <w:rsid w:val="00250CB1"/>
    <w:rsid w:val="0025257B"/>
    <w:rsid w:val="002561C3"/>
    <w:rsid w:val="0025759F"/>
    <w:rsid w:val="002657CE"/>
    <w:rsid w:val="002704A0"/>
    <w:rsid w:val="0027525B"/>
    <w:rsid w:val="00276F94"/>
    <w:rsid w:val="0029662D"/>
    <w:rsid w:val="002B699C"/>
    <w:rsid w:val="002C4A89"/>
    <w:rsid w:val="002C74F2"/>
    <w:rsid w:val="002C7560"/>
    <w:rsid w:val="002C7B64"/>
    <w:rsid w:val="002E2E8C"/>
    <w:rsid w:val="002F30FA"/>
    <w:rsid w:val="002F479A"/>
    <w:rsid w:val="00303B38"/>
    <w:rsid w:val="003148D4"/>
    <w:rsid w:val="00327407"/>
    <w:rsid w:val="00332A09"/>
    <w:rsid w:val="00343220"/>
    <w:rsid w:val="00345392"/>
    <w:rsid w:val="00355093"/>
    <w:rsid w:val="00366437"/>
    <w:rsid w:val="0037126D"/>
    <w:rsid w:val="00371E47"/>
    <w:rsid w:val="0037341B"/>
    <w:rsid w:val="00384EB1"/>
    <w:rsid w:val="0039708C"/>
    <w:rsid w:val="003A3689"/>
    <w:rsid w:val="003A48C6"/>
    <w:rsid w:val="003B388A"/>
    <w:rsid w:val="003B41EC"/>
    <w:rsid w:val="003B675A"/>
    <w:rsid w:val="003D75C9"/>
    <w:rsid w:val="003D7F8B"/>
    <w:rsid w:val="003E0902"/>
    <w:rsid w:val="003E4B10"/>
    <w:rsid w:val="003E5310"/>
    <w:rsid w:val="003F3413"/>
    <w:rsid w:val="004007E7"/>
    <w:rsid w:val="004011AC"/>
    <w:rsid w:val="00406CEA"/>
    <w:rsid w:val="00411387"/>
    <w:rsid w:val="004119E2"/>
    <w:rsid w:val="00415133"/>
    <w:rsid w:val="00421762"/>
    <w:rsid w:val="0042669F"/>
    <w:rsid w:val="004302CC"/>
    <w:rsid w:val="004307DD"/>
    <w:rsid w:val="00433AFE"/>
    <w:rsid w:val="004346F2"/>
    <w:rsid w:val="00452664"/>
    <w:rsid w:val="00457E32"/>
    <w:rsid w:val="00462385"/>
    <w:rsid w:val="004632CB"/>
    <w:rsid w:val="00467094"/>
    <w:rsid w:val="00472C6B"/>
    <w:rsid w:val="00476B46"/>
    <w:rsid w:val="004843C3"/>
    <w:rsid w:val="00485FA3"/>
    <w:rsid w:val="004931D0"/>
    <w:rsid w:val="004B45DB"/>
    <w:rsid w:val="004C4969"/>
    <w:rsid w:val="004D05F2"/>
    <w:rsid w:val="004D4E65"/>
    <w:rsid w:val="004E1CA0"/>
    <w:rsid w:val="004E48BA"/>
    <w:rsid w:val="004E7C37"/>
    <w:rsid w:val="004E7CA7"/>
    <w:rsid w:val="0050397A"/>
    <w:rsid w:val="00503BA2"/>
    <w:rsid w:val="00506577"/>
    <w:rsid w:val="00513375"/>
    <w:rsid w:val="00513A2C"/>
    <w:rsid w:val="00515E65"/>
    <w:rsid w:val="00532416"/>
    <w:rsid w:val="005329BC"/>
    <w:rsid w:val="005531EA"/>
    <w:rsid w:val="005537E0"/>
    <w:rsid w:val="00562B89"/>
    <w:rsid w:val="005667F5"/>
    <w:rsid w:val="00575530"/>
    <w:rsid w:val="00583225"/>
    <w:rsid w:val="00587A7A"/>
    <w:rsid w:val="005968DA"/>
    <w:rsid w:val="005A3281"/>
    <w:rsid w:val="005B0EDF"/>
    <w:rsid w:val="005B35F9"/>
    <w:rsid w:val="005B53F0"/>
    <w:rsid w:val="005C1307"/>
    <w:rsid w:val="005D6393"/>
    <w:rsid w:val="005D6900"/>
    <w:rsid w:val="005F3353"/>
    <w:rsid w:val="005F5985"/>
    <w:rsid w:val="005F76DE"/>
    <w:rsid w:val="00603263"/>
    <w:rsid w:val="0060515E"/>
    <w:rsid w:val="00606747"/>
    <w:rsid w:val="00612F24"/>
    <w:rsid w:val="00614A7F"/>
    <w:rsid w:val="0061541C"/>
    <w:rsid w:val="006168DE"/>
    <w:rsid w:val="006209DA"/>
    <w:rsid w:val="0063585A"/>
    <w:rsid w:val="00640583"/>
    <w:rsid w:val="00642B39"/>
    <w:rsid w:val="00651588"/>
    <w:rsid w:val="00652C95"/>
    <w:rsid w:val="00654BED"/>
    <w:rsid w:val="006569E0"/>
    <w:rsid w:val="00660576"/>
    <w:rsid w:val="00663493"/>
    <w:rsid w:val="00675AFF"/>
    <w:rsid w:val="006905BF"/>
    <w:rsid w:val="00693D72"/>
    <w:rsid w:val="00697491"/>
    <w:rsid w:val="006A088D"/>
    <w:rsid w:val="006A5531"/>
    <w:rsid w:val="006B1BBA"/>
    <w:rsid w:val="006B365F"/>
    <w:rsid w:val="006D4894"/>
    <w:rsid w:val="006D7EFB"/>
    <w:rsid w:val="006F0D07"/>
    <w:rsid w:val="00700321"/>
    <w:rsid w:val="00700C3F"/>
    <w:rsid w:val="00710B22"/>
    <w:rsid w:val="00712EA5"/>
    <w:rsid w:val="00713035"/>
    <w:rsid w:val="007214B9"/>
    <w:rsid w:val="00724631"/>
    <w:rsid w:val="00727FC2"/>
    <w:rsid w:val="00740AF9"/>
    <w:rsid w:val="00741550"/>
    <w:rsid w:val="00753C88"/>
    <w:rsid w:val="0076298D"/>
    <w:rsid w:val="00771C50"/>
    <w:rsid w:val="00774724"/>
    <w:rsid w:val="00777617"/>
    <w:rsid w:val="007822BD"/>
    <w:rsid w:val="00791EA8"/>
    <w:rsid w:val="00797B72"/>
    <w:rsid w:val="007A6679"/>
    <w:rsid w:val="007B48CE"/>
    <w:rsid w:val="007C1BBD"/>
    <w:rsid w:val="007D2AB1"/>
    <w:rsid w:val="007E363F"/>
    <w:rsid w:val="007E76DD"/>
    <w:rsid w:val="00806AE9"/>
    <w:rsid w:val="00806FDD"/>
    <w:rsid w:val="00820655"/>
    <w:rsid w:val="00850ED0"/>
    <w:rsid w:val="00852836"/>
    <w:rsid w:val="00855079"/>
    <w:rsid w:val="00865F1A"/>
    <w:rsid w:val="00871D9D"/>
    <w:rsid w:val="00872A0E"/>
    <w:rsid w:val="008757FF"/>
    <w:rsid w:val="00886259"/>
    <w:rsid w:val="00886984"/>
    <w:rsid w:val="008940DE"/>
    <w:rsid w:val="008956FC"/>
    <w:rsid w:val="00895EFE"/>
    <w:rsid w:val="008B2B66"/>
    <w:rsid w:val="008B7909"/>
    <w:rsid w:val="008B7BEC"/>
    <w:rsid w:val="008C0EFE"/>
    <w:rsid w:val="008C40F2"/>
    <w:rsid w:val="008C53B6"/>
    <w:rsid w:val="008D51DD"/>
    <w:rsid w:val="008E3C9F"/>
    <w:rsid w:val="0090149C"/>
    <w:rsid w:val="00904ECB"/>
    <w:rsid w:val="00910DAC"/>
    <w:rsid w:val="0092421A"/>
    <w:rsid w:val="00930C08"/>
    <w:rsid w:val="00931CD1"/>
    <w:rsid w:val="00932A9E"/>
    <w:rsid w:val="0093338C"/>
    <w:rsid w:val="00942490"/>
    <w:rsid w:val="0094590B"/>
    <w:rsid w:val="009542FE"/>
    <w:rsid w:val="00955D7B"/>
    <w:rsid w:val="00955F59"/>
    <w:rsid w:val="009608A1"/>
    <w:rsid w:val="00962C04"/>
    <w:rsid w:val="00973E8F"/>
    <w:rsid w:val="009757F5"/>
    <w:rsid w:val="009947B3"/>
    <w:rsid w:val="009A4259"/>
    <w:rsid w:val="009A5451"/>
    <w:rsid w:val="009A5B9D"/>
    <w:rsid w:val="009A7E7C"/>
    <w:rsid w:val="009C0497"/>
    <w:rsid w:val="009C5A51"/>
    <w:rsid w:val="009C7AD3"/>
    <w:rsid w:val="009D5F80"/>
    <w:rsid w:val="009D6E3B"/>
    <w:rsid w:val="009E034D"/>
    <w:rsid w:val="009E26D5"/>
    <w:rsid w:val="009E3317"/>
    <w:rsid w:val="009E3484"/>
    <w:rsid w:val="009F27DC"/>
    <w:rsid w:val="00A14604"/>
    <w:rsid w:val="00A24189"/>
    <w:rsid w:val="00A244C7"/>
    <w:rsid w:val="00A318B8"/>
    <w:rsid w:val="00A344D9"/>
    <w:rsid w:val="00A45137"/>
    <w:rsid w:val="00A550AC"/>
    <w:rsid w:val="00A63B9F"/>
    <w:rsid w:val="00A63DDD"/>
    <w:rsid w:val="00A65E87"/>
    <w:rsid w:val="00A700F7"/>
    <w:rsid w:val="00A721D8"/>
    <w:rsid w:val="00A8452B"/>
    <w:rsid w:val="00A900D7"/>
    <w:rsid w:val="00A95CB0"/>
    <w:rsid w:val="00AA5BA1"/>
    <w:rsid w:val="00AC1557"/>
    <w:rsid w:val="00AC69EA"/>
    <w:rsid w:val="00AD1345"/>
    <w:rsid w:val="00AD3239"/>
    <w:rsid w:val="00AD4903"/>
    <w:rsid w:val="00AD53FC"/>
    <w:rsid w:val="00AD7FF6"/>
    <w:rsid w:val="00AE15F5"/>
    <w:rsid w:val="00AE352F"/>
    <w:rsid w:val="00AF555E"/>
    <w:rsid w:val="00AF562A"/>
    <w:rsid w:val="00B06B63"/>
    <w:rsid w:val="00B07E2B"/>
    <w:rsid w:val="00B102DD"/>
    <w:rsid w:val="00B26BB8"/>
    <w:rsid w:val="00B32C8C"/>
    <w:rsid w:val="00B3576B"/>
    <w:rsid w:val="00B37ABC"/>
    <w:rsid w:val="00B41B3A"/>
    <w:rsid w:val="00B512D1"/>
    <w:rsid w:val="00B51EAE"/>
    <w:rsid w:val="00B54227"/>
    <w:rsid w:val="00B67ABC"/>
    <w:rsid w:val="00B73427"/>
    <w:rsid w:val="00B802A0"/>
    <w:rsid w:val="00B81151"/>
    <w:rsid w:val="00B84DC1"/>
    <w:rsid w:val="00B90677"/>
    <w:rsid w:val="00B92376"/>
    <w:rsid w:val="00B9529C"/>
    <w:rsid w:val="00B971FF"/>
    <w:rsid w:val="00BA040A"/>
    <w:rsid w:val="00BA578F"/>
    <w:rsid w:val="00BB05E8"/>
    <w:rsid w:val="00BB3FD5"/>
    <w:rsid w:val="00BB56EC"/>
    <w:rsid w:val="00BB68B2"/>
    <w:rsid w:val="00BC5783"/>
    <w:rsid w:val="00BD0383"/>
    <w:rsid w:val="00BD152A"/>
    <w:rsid w:val="00BE4D14"/>
    <w:rsid w:val="00BE50D2"/>
    <w:rsid w:val="00BE60C3"/>
    <w:rsid w:val="00BE7764"/>
    <w:rsid w:val="00BF1978"/>
    <w:rsid w:val="00BF33E7"/>
    <w:rsid w:val="00BF7168"/>
    <w:rsid w:val="00C1600C"/>
    <w:rsid w:val="00C17BD4"/>
    <w:rsid w:val="00C21629"/>
    <w:rsid w:val="00C2396A"/>
    <w:rsid w:val="00C327F6"/>
    <w:rsid w:val="00C546DC"/>
    <w:rsid w:val="00C57DB3"/>
    <w:rsid w:val="00C601F7"/>
    <w:rsid w:val="00C615BE"/>
    <w:rsid w:val="00C71927"/>
    <w:rsid w:val="00C73DC4"/>
    <w:rsid w:val="00C8079A"/>
    <w:rsid w:val="00C815AF"/>
    <w:rsid w:val="00C81B28"/>
    <w:rsid w:val="00C82585"/>
    <w:rsid w:val="00C82FC1"/>
    <w:rsid w:val="00C842FE"/>
    <w:rsid w:val="00C9072E"/>
    <w:rsid w:val="00C92B86"/>
    <w:rsid w:val="00CA330C"/>
    <w:rsid w:val="00CB1025"/>
    <w:rsid w:val="00CB1B37"/>
    <w:rsid w:val="00CC0D93"/>
    <w:rsid w:val="00CC1D8E"/>
    <w:rsid w:val="00CC3711"/>
    <w:rsid w:val="00CC4B75"/>
    <w:rsid w:val="00CC6EDE"/>
    <w:rsid w:val="00CD4AEB"/>
    <w:rsid w:val="00CD55A0"/>
    <w:rsid w:val="00CF72C9"/>
    <w:rsid w:val="00D075C3"/>
    <w:rsid w:val="00D13891"/>
    <w:rsid w:val="00D15E23"/>
    <w:rsid w:val="00D1623E"/>
    <w:rsid w:val="00D16E40"/>
    <w:rsid w:val="00D27692"/>
    <w:rsid w:val="00D36DB9"/>
    <w:rsid w:val="00D402D7"/>
    <w:rsid w:val="00D42267"/>
    <w:rsid w:val="00D57A9C"/>
    <w:rsid w:val="00D61C3F"/>
    <w:rsid w:val="00D620AB"/>
    <w:rsid w:val="00D755E9"/>
    <w:rsid w:val="00D80504"/>
    <w:rsid w:val="00D808DE"/>
    <w:rsid w:val="00D81A52"/>
    <w:rsid w:val="00D9092B"/>
    <w:rsid w:val="00D924FE"/>
    <w:rsid w:val="00D93616"/>
    <w:rsid w:val="00D95642"/>
    <w:rsid w:val="00D9615E"/>
    <w:rsid w:val="00D972E5"/>
    <w:rsid w:val="00DB7636"/>
    <w:rsid w:val="00DC3D8D"/>
    <w:rsid w:val="00DC7A8F"/>
    <w:rsid w:val="00DD59E9"/>
    <w:rsid w:val="00DE16D2"/>
    <w:rsid w:val="00DF01E7"/>
    <w:rsid w:val="00DF2E2B"/>
    <w:rsid w:val="00DF4755"/>
    <w:rsid w:val="00E00CDA"/>
    <w:rsid w:val="00E031DA"/>
    <w:rsid w:val="00E1646C"/>
    <w:rsid w:val="00E1726F"/>
    <w:rsid w:val="00E240C5"/>
    <w:rsid w:val="00E42A17"/>
    <w:rsid w:val="00E5126B"/>
    <w:rsid w:val="00E6642D"/>
    <w:rsid w:val="00E73519"/>
    <w:rsid w:val="00EA00A8"/>
    <w:rsid w:val="00EB075E"/>
    <w:rsid w:val="00ED47AB"/>
    <w:rsid w:val="00EE2DD2"/>
    <w:rsid w:val="00EE547A"/>
    <w:rsid w:val="00EE6B80"/>
    <w:rsid w:val="00EF00AA"/>
    <w:rsid w:val="00EF3A25"/>
    <w:rsid w:val="00EF54AB"/>
    <w:rsid w:val="00F04968"/>
    <w:rsid w:val="00F1407E"/>
    <w:rsid w:val="00F16359"/>
    <w:rsid w:val="00F20AE0"/>
    <w:rsid w:val="00F2109E"/>
    <w:rsid w:val="00F228B6"/>
    <w:rsid w:val="00F24522"/>
    <w:rsid w:val="00F35034"/>
    <w:rsid w:val="00F431BC"/>
    <w:rsid w:val="00F47583"/>
    <w:rsid w:val="00F54449"/>
    <w:rsid w:val="00F60D9D"/>
    <w:rsid w:val="00F61F99"/>
    <w:rsid w:val="00F70135"/>
    <w:rsid w:val="00F747D0"/>
    <w:rsid w:val="00F75721"/>
    <w:rsid w:val="00F773BA"/>
    <w:rsid w:val="00F81C36"/>
    <w:rsid w:val="00F85824"/>
    <w:rsid w:val="00F97EA3"/>
    <w:rsid w:val="00FA5384"/>
    <w:rsid w:val="00FB43A6"/>
    <w:rsid w:val="00FC29D5"/>
    <w:rsid w:val="00FC75E8"/>
    <w:rsid w:val="00FD5FF4"/>
    <w:rsid w:val="00FE3F6A"/>
    <w:rsid w:val="00FE4C0D"/>
    <w:rsid w:val="00FE69F1"/>
    <w:rsid w:val="00FE75BD"/>
    <w:rsid w:val="00FF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57B"/>
    <w:pPr>
      <w:spacing w:line="276" w:lineRule="auto"/>
      <w:ind w:firstLine="709"/>
      <w:jc w:val="both"/>
    </w:pPr>
    <w:rPr>
      <w:sz w:val="28"/>
      <w:szCs w:val="28"/>
      <w:lang w:eastAsia="en-US"/>
    </w:rPr>
  </w:style>
  <w:style w:type="paragraph" w:styleId="10">
    <w:name w:val="heading 1"/>
    <w:basedOn w:val="a"/>
    <w:next w:val="a"/>
    <w:link w:val="11"/>
    <w:uiPriority w:val="99"/>
    <w:qFormat/>
    <w:rsid w:val="009E3484"/>
    <w:pPr>
      <w:keepNext/>
      <w:numPr>
        <w:numId w:val="2"/>
      </w:numPr>
      <w:spacing w:before="180" w:after="180" w:line="240" w:lineRule="auto"/>
      <w:jc w:val="left"/>
      <w:outlineLvl w:val="0"/>
    </w:pPr>
    <w:rPr>
      <w:rFonts w:eastAsia="Times New Roman"/>
      <w:b/>
      <w:bCs/>
      <w:kern w:val="32"/>
      <w:sz w:val="24"/>
      <w:szCs w:val="24"/>
    </w:rPr>
  </w:style>
  <w:style w:type="paragraph" w:styleId="20">
    <w:name w:val="heading 2"/>
    <w:basedOn w:val="a"/>
    <w:next w:val="a"/>
    <w:link w:val="21"/>
    <w:uiPriority w:val="99"/>
    <w:qFormat/>
    <w:rsid w:val="009E3484"/>
    <w:pPr>
      <w:keepNext/>
      <w:numPr>
        <w:ilvl w:val="1"/>
        <w:numId w:val="2"/>
      </w:numPr>
      <w:spacing w:before="120" w:after="120" w:line="240" w:lineRule="auto"/>
      <w:outlineLvl w:val="1"/>
    </w:pPr>
    <w:rPr>
      <w:rFonts w:eastAsia="Times New Roman"/>
      <w:sz w:val="24"/>
      <w:szCs w:val="24"/>
    </w:rPr>
  </w:style>
  <w:style w:type="paragraph" w:styleId="3">
    <w:name w:val="heading 3"/>
    <w:basedOn w:val="a"/>
    <w:next w:val="a"/>
    <w:link w:val="30"/>
    <w:uiPriority w:val="99"/>
    <w:qFormat/>
    <w:rsid w:val="009E3484"/>
    <w:pPr>
      <w:keepNext/>
      <w:numPr>
        <w:ilvl w:val="2"/>
        <w:numId w:val="2"/>
      </w:numPr>
      <w:spacing w:before="60" w:after="60" w:line="240" w:lineRule="auto"/>
      <w:outlineLvl w:val="2"/>
    </w:pPr>
    <w:rPr>
      <w:rFonts w:eastAsia="Times New Roman"/>
      <w:sz w:val="24"/>
      <w:szCs w:val="24"/>
    </w:rPr>
  </w:style>
  <w:style w:type="paragraph" w:styleId="4">
    <w:name w:val="heading 4"/>
    <w:basedOn w:val="a"/>
    <w:next w:val="a"/>
    <w:link w:val="40"/>
    <w:uiPriority w:val="99"/>
    <w:qFormat/>
    <w:rsid w:val="009E3484"/>
    <w:pPr>
      <w:keepNext/>
      <w:numPr>
        <w:ilvl w:val="3"/>
        <w:numId w:val="2"/>
      </w:numPr>
      <w:spacing w:after="60" w:line="240" w:lineRule="auto"/>
      <w:outlineLvl w:val="3"/>
    </w:pPr>
    <w:rPr>
      <w:rFonts w:eastAsia="Times New Roman"/>
      <w:b/>
      <w:bCs/>
      <w:sz w:val="24"/>
      <w:szCs w:val="24"/>
    </w:rPr>
  </w:style>
  <w:style w:type="paragraph" w:styleId="6">
    <w:name w:val="heading 6"/>
    <w:basedOn w:val="a"/>
    <w:next w:val="a"/>
    <w:link w:val="60"/>
    <w:uiPriority w:val="99"/>
    <w:qFormat/>
    <w:rsid w:val="009E3484"/>
    <w:pPr>
      <w:numPr>
        <w:ilvl w:val="5"/>
        <w:numId w:val="2"/>
      </w:numPr>
      <w:spacing w:before="240" w:after="60" w:line="240" w:lineRule="auto"/>
      <w:outlineLvl w:val="5"/>
    </w:pPr>
    <w:rPr>
      <w:rFonts w:ascii="Calibri" w:eastAsia="Times New Roman" w:hAnsi="Calibri" w:cs="Calibri"/>
      <w:b/>
      <w:bCs/>
      <w:sz w:val="22"/>
      <w:szCs w:val="22"/>
    </w:rPr>
  </w:style>
  <w:style w:type="paragraph" w:styleId="7">
    <w:name w:val="heading 7"/>
    <w:basedOn w:val="a"/>
    <w:next w:val="a"/>
    <w:link w:val="70"/>
    <w:uiPriority w:val="99"/>
    <w:qFormat/>
    <w:rsid w:val="009E3484"/>
    <w:pPr>
      <w:numPr>
        <w:ilvl w:val="6"/>
        <w:numId w:val="2"/>
      </w:numPr>
      <w:spacing w:before="240" w:after="60" w:line="240" w:lineRule="auto"/>
      <w:outlineLvl w:val="6"/>
    </w:pPr>
    <w:rPr>
      <w:rFonts w:ascii="Calibri" w:eastAsia="Times New Roman" w:hAnsi="Calibri" w:cs="Calibri"/>
      <w:sz w:val="24"/>
      <w:szCs w:val="24"/>
    </w:rPr>
  </w:style>
  <w:style w:type="paragraph" w:styleId="8">
    <w:name w:val="heading 8"/>
    <w:basedOn w:val="a"/>
    <w:next w:val="a"/>
    <w:link w:val="80"/>
    <w:uiPriority w:val="99"/>
    <w:qFormat/>
    <w:rsid w:val="009E3484"/>
    <w:pPr>
      <w:numPr>
        <w:ilvl w:val="7"/>
        <w:numId w:val="2"/>
      </w:numPr>
      <w:spacing w:before="240" w:after="60" w:line="240" w:lineRule="auto"/>
      <w:outlineLvl w:val="7"/>
    </w:pPr>
    <w:rPr>
      <w:rFonts w:ascii="Calibri" w:eastAsia="Times New Roman" w:hAnsi="Calibri" w:cs="Calibri"/>
      <w:i/>
      <w:iCs/>
      <w:sz w:val="24"/>
      <w:szCs w:val="24"/>
    </w:rPr>
  </w:style>
  <w:style w:type="paragraph" w:styleId="9">
    <w:name w:val="heading 9"/>
    <w:basedOn w:val="a"/>
    <w:next w:val="a"/>
    <w:link w:val="90"/>
    <w:uiPriority w:val="99"/>
    <w:qFormat/>
    <w:rsid w:val="009E3484"/>
    <w:pPr>
      <w:numPr>
        <w:ilvl w:val="8"/>
        <w:numId w:val="2"/>
      </w:numPr>
      <w:spacing w:before="240" w:after="60" w:line="240" w:lineRule="auto"/>
      <w:outlineLvl w:val="8"/>
    </w:pPr>
    <w:rPr>
      <w:rFonts w:ascii="Cambria" w:eastAsia="Times New Roman" w:hAnsi="Cambria" w:cs="Cambria"/>
      <w:sz w:val="22"/>
      <w:szCs w:val="22"/>
    </w:rPr>
  </w:style>
  <w:style w:type="character" w:default="1" w:styleId="a0">
    <w:name w:val="Default Paragraph Font"/>
    <w:uiPriority w:val="1"/>
    <w:semiHidden/>
    <w:unhideWhenUsed/>
    <w:rPr>
      <w:rFonts w:ascii="Verdana" w:hAnsi="Verdana"/>
      <w:lang w:val="en-US" w:eastAsia="en-US" w:bidi="ar-SA"/>
    </w:rPr>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3484"/>
    <w:rPr>
      <w:rFonts w:eastAsia="Times New Roman"/>
      <w:b/>
      <w:bCs/>
      <w:kern w:val="32"/>
      <w:sz w:val="32"/>
      <w:szCs w:val="32"/>
    </w:rPr>
  </w:style>
  <w:style w:type="character" w:customStyle="1" w:styleId="21">
    <w:name w:val="Заголовок 2 Знак"/>
    <w:basedOn w:val="a0"/>
    <w:link w:val="20"/>
    <w:uiPriority w:val="99"/>
    <w:rsid w:val="009E3484"/>
    <w:rPr>
      <w:rFonts w:eastAsia="Times New Roman"/>
      <w:sz w:val="24"/>
      <w:szCs w:val="24"/>
    </w:rPr>
  </w:style>
  <w:style w:type="character" w:customStyle="1" w:styleId="30">
    <w:name w:val="Заголовок 3 Знак"/>
    <w:basedOn w:val="a0"/>
    <w:link w:val="3"/>
    <w:uiPriority w:val="99"/>
    <w:rsid w:val="009E3484"/>
    <w:rPr>
      <w:rFonts w:eastAsia="Times New Roman"/>
      <w:sz w:val="26"/>
      <w:szCs w:val="26"/>
    </w:rPr>
  </w:style>
  <w:style w:type="character" w:customStyle="1" w:styleId="40">
    <w:name w:val="Заголовок 4 Знак"/>
    <w:basedOn w:val="a0"/>
    <w:link w:val="4"/>
    <w:uiPriority w:val="99"/>
    <w:rsid w:val="009E3484"/>
    <w:rPr>
      <w:rFonts w:eastAsia="Times New Roman"/>
      <w:b/>
      <w:bCs/>
      <w:sz w:val="24"/>
      <w:szCs w:val="24"/>
    </w:rPr>
  </w:style>
  <w:style w:type="character" w:customStyle="1" w:styleId="60">
    <w:name w:val="Заголовок 6 Знак"/>
    <w:basedOn w:val="a0"/>
    <w:link w:val="6"/>
    <w:uiPriority w:val="99"/>
    <w:rsid w:val="009E3484"/>
    <w:rPr>
      <w:rFonts w:ascii="Calibri" w:hAnsi="Calibri" w:cs="Calibri"/>
      <w:b/>
      <w:bCs/>
      <w:sz w:val="22"/>
      <w:szCs w:val="22"/>
    </w:rPr>
  </w:style>
  <w:style w:type="character" w:customStyle="1" w:styleId="70">
    <w:name w:val="Заголовок 7 Знак"/>
    <w:basedOn w:val="a0"/>
    <w:link w:val="7"/>
    <w:uiPriority w:val="99"/>
    <w:rsid w:val="009E3484"/>
    <w:rPr>
      <w:rFonts w:ascii="Calibri" w:hAnsi="Calibri" w:cs="Calibri"/>
      <w:sz w:val="24"/>
      <w:szCs w:val="24"/>
    </w:rPr>
  </w:style>
  <w:style w:type="character" w:customStyle="1" w:styleId="80">
    <w:name w:val="Заголовок 8 Знак"/>
    <w:basedOn w:val="a0"/>
    <w:link w:val="8"/>
    <w:uiPriority w:val="99"/>
    <w:rsid w:val="009E3484"/>
    <w:rPr>
      <w:rFonts w:ascii="Calibri" w:hAnsi="Calibri" w:cs="Calibri"/>
      <w:i/>
      <w:iCs/>
      <w:sz w:val="24"/>
      <w:szCs w:val="24"/>
    </w:rPr>
  </w:style>
  <w:style w:type="character" w:customStyle="1" w:styleId="90">
    <w:name w:val="Заголовок 9 Знак"/>
    <w:basedOn w:val="a0"/>
    <w:link w:val="9"/>
    <w:uiPriority w:val="99"/>
    <w:rsid w:val="009E3484"/>
    <w:rPr>
      <w:rFonts w:ascii="Cambria" w:hAnsi="Cambria" w:cs="Cambria"/>
      <w:sz w:val="22"/>
      <w:szCs w:val="22"/>
    </w:rPr>
  </w:style>
  <w:style w:type="character" w:styleId="a3">
    <w:name w:val="Hyperlink"/>
    <w:basedOn w:val="a0"/>
    <w:uiPriority w:val="99"/>
    <w:rsid w:val="00163FC9"/>
    <w:rPr>
      <w:color w:val="0000FF"/>
      <w:u w:val="single"/>
    </w:rPr>
  </w:style>
  <w:style w:type="paragraph" w:styleId="a4">
    <w:name w:val="Balloon Text"/>
    <w:basedOn w:val="a"/>
    <w:link w:val="a5"/>
    <w:uiPriority w:val="99"/>
    <w:semiHidden/>
    <w:rsid w:val="00E031D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1DA"/>
    <w:rPr>
      <w:rFonts w:ascii="Tahoma" w:hAnsi="Tahoma" w:cs="Tahoma"/>
      <w:sz w:val="16"/>
      <w:szCs w:val="16"/>
    </w:rPr>
  </w:style>
  <w:style w:type="paragraph" w:styleId="a6">
    <w:name w:val="header"/>
    <w:basedOn w:val="a"/>
    <w:link w:val="a7"/>
    <w:uiPriority w:val="99"/>
    <w:rsid w:val="00BF1978"/>
    <w:pPr>
      <w:tabs>
        <w:tab w:val="center" w:pos="4677"/>
        <w:tab w:val="right" w:pos="9355"/>
      </w:tabs>
      <w:spacing w:line="240" w:lineRule="auto"/>
    </w:pPr>
  </w:style>
  <w:style w:type="character" w:customStyle="1" w:styleId="a7">
    <w:name w:val="Верхний колонтитул Знак"/>
    <w:basedOn w:val="a0"/>
    <w:link w:val="a6"/>
    <w:uiPriority w:val="99"/>
    <w:rsid w:val="00BF1978"/>
  </w:style>
  <w:style w:type="paragraph" w:styleId="a8">
    <w:name w:val="footer"/>
    <w:basedOn w:val="a"/>
    <w:link w:val="a9"/>
    <w:uiPriority w:val="99"/>
    <w:semiHidden/>
    <w:rsid w:val="00BF1978"/>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BF1978"/>
  </w:style>
  <w:style w:type="paragraph" w:customStyle="1" w:styleId="ConsPlusNormal">
    <w:name w:val="ConsPlusNormal"/>
    <w:rsid w:val="00A244C7"/>
    <w:pPr>
      <w:widowControl w:val="0"/>
      <w:autoSpaceDE w:val="0"/>
      <w:autoSpaceDN w:val="0"/>
      <w:adjustRightInd w:val="0"/>
      <w:ind w:firstLine="720"/>
    </w:pPr>
    <w:rPr>
      <w:rFonts w:ascii="Arial" w:eastAsia="Times New Roman" w:hAnsi="Arial" w:cs="Arial"/>
    </w:rPr>
  </w:style>
  <w:style w:type="table" w:styleId="aa">
    <w:name w:val="Table Grid"/>
    <w:basedOn w:val="a1"/>
    <w:rsid w:val="00BE4D1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 Знак1"/>
    <w:basedOn w:val="a"/>
    <w:rsid w:val="00BE4D14"/>
    <w:pPr>
      <w:numPr>
        <w:ilvl w:val="1"/>
        <w:numId w:val="4"/>
      </w:numPr>
      <w:tabs>
        <w:tab w:val="clear" w:pos="567"/>
      </w:tabs>
      <w:spacing w:after="160" w:line="240" w:lineRule="exact"/>
      <w:ind w:left="0" w:firstLine="0"/>
      <w:jc w:val="left"/>
    </w:pPr>
    <w:rPr>
      <w:rFonts w:ascii="Verdana" w:eastAsia="Times New Roman" w:hAnsi="Verdana"/>
      <w:sz w:val="20"/>
      <w:szCs w:val="20"/>
      <w:lang w:val="en-US"/>
    </w:rPr>
  </w:style>
  <w:style w:type="paragraph" w:styleId="2">
    <w:name w:val="Body Text 2"/>
    <w:basedOn w:val="a"/>
    <w:rsid w:val="00BE4D14"/>
    <w:pPr>
      <w:numPr>
        <w:numId w:val="4"/>
      </w:numPr>
      <w:spacing w:after="60" w:line="240" w:lineRule="auto"/>
    </w:pPr>
    <w:rPr>
      <w:rFonts w:eastAsia="Times New Roman"/>
      <w:sz w:val="24"/>
      <w:szCs w:val="20"/>
      <w:lang w:eastAsia="ru-RU"/>
    </w:rPr>
  </w:style>
  <w:style w:type="character" w:styleId="ab">
    <w:name w:val="page number"/>
    <w:basedOn w:val="a0"/>
    <w:rsid w:val="00FA5384"/>
  </w:style>
  <w:style w:type="paragraph" w:styleId="ac">
    <w:name w:val="No Spacing"/>
    <w:qFormat/>
    <w:rsid w:val="009C0497"/>
    <w:rPr>
      <w:rFonts w:ascii="Calibri" w:eastAsia="Times New Roman" w:hAnsi="Calibri"/>
      <w:sz w:val="22"/>
      <w:szCs w:val="22"/>
    </w:rPr>
  </w:style>
  <w:style w:type="paragraph" w:customStyle="1" w:styleId="ConsPlusTitle">
    <w:name w:val="ConsPlusTitle"/>
    <w:uiPriority w:val="99"/>
    <w:rsid w:val="005329BC"/>
    <w:pPr>
      <w:widowControl w:val="0"/>
      <w:autoSpaceDE w:val="0"/>
      <w:autoSpaceDN w:val="0"/>
      <w:adjustRightInd w:val="0"/>
    </w:pPr>
    <w:rPr>
      <w:rFonts w:ascii="Arial" w:hAnsi="Arial" w:cs="Arial"/>
      <w:b/>
      <w:bCs/>
    </w:rPr>
  </w:style>
  <w:style w:type="paragraph" w:styleId="ad">
    <w:name w:val="Body Text"/>
    <w:basedOn w:val="a"/>
    <w:link w:val="ae"/>
    <w:rsid w:val="00114875"/>
    <w:pPr>
      <w:spacing w:after="120"/>
    </w:pPr>
  </w:style>
  <w:style w:type="character" w:customStyle="1" w:styleId="ae">
    <w:name w:val="Основной текст Знак"/>
    <w:basedOn w:val="a0"/>
    <w:link w:val="ad"/>
    <w:rsid w:val="00114875"/>
    <w:rPr>
      <w:sz w:val="28"/>
      <w:szCs w:val="28"/>
    </w:rPr>
  </w:style>
  <w:style w:type="paragraph" w:styleId="af">
    <w:name w:val="Title"/>
    <w:basedOn w:val="a"/>
    <w:link w:val="af0"/>
    <w:qFormat/>
    <w:rsid w:val="00114875"/>
    <w:pPr>
      <w:spacing w:line="240" w:lineRule="auto"/>
      <w:ind w:firstLine="0"/>
      <w:jc w:val="center"/>
    </w:pPr>
    <w:rPr>
      <w:rFonts w:eastAsia="Times New Roman"/>
      <w:szCs w:val="24"/>
      <w:lang w:eastAsia="ru-RU"/>
    </w:rPr>
  </w:style>
  <w:style w:type="character" w:customStyle="1" w:styleId="af0">
    <w:name w:val="Название Знак"/>
    <w:basedOn w:val="a0"/>
    <w:link w:val="af"/>
    <w:rsid w:val="00114875"/>
    <w:rPr>
      <w:rFonts w:eastAsia="Times New Roman"/>
      <w:sz w:val="28"/>
      <w:szCs w:val="24"/>
    </w:rPr>
  </w:style>
  <w:style w:type="paragraph" w:styleId="af1">
    <w:name w:val="Normal (Web)"/>
    <w:basedOn w:val="a"/>
    <w:rsid w:val="00114875"/>
    <w:pPr>
      <w:spacing w:before="100" w:beforeAutospacing="1" w:after="100" w:afterAutospacing="1" w:line="240" w:lineRule="auto"/>
      <w:ind w:firstLine="0"/>
      <w:jc w:val="left"/>
    </w:pPr>
    <w:rPr>
      <w:rFonts w:eastAsia="Times New Roman"/>
      <w:sz w:val="24"/>
      <w:szCs w:val="24"/>
      <w:lang w:eastAsia="ru-RU"/>
    </w:rPr>
  </w:style>
  <w:style w:type="paragraph" w:styleId="af2">
    <w:name w:val="Plain Text"/>
    <w:basedOn w:val="a"/>
    <w:link w:val="af3"/>
    <w:unhideWhenUsed/>
    <w:rsid w:val="00F61F99"/>
    <w:pPr>
      <w:spacing w:line="240" w:lineRule="auto"/>
      <w:ind w:firstLine="0"/>
      <w:jc w:val="left"/>
    </w:pPr>
    <w:rPr>
      <w:rFonts w:ascii="Courier New" w:eastAsia="Times New Roman" w:hAnsi="Courier New" w:cs="Courier New"/>
      <w:sz w:val="20"/>
      <w:szCs w:val="20"/>
      <w:lang w:eastAsia="ru-RU"/>
    </w:rPr>
  </w:style>
  <w:style w:type="character" w:customStyle="1" w:styleId="af3">
    <w:name w:val="Текст Знак"/>
    <w:basedOn w:val="a0"/>
    <w:link w:val="af2"/>
    <w:rsid w:val="00F61F99"/>
    <w:rPr>
      <w:rFonts w:ascii="Courier New" w:eastAsia="Times New Roman" w:hAnsi="Courier New" w:cs="Courier New"/>
    </w:rPr>
  </w:style>
  <w:style w:type="paragraph" w:customStyle="1" w:styleId="ConsPlusNonformat">
    <w:name w:val="ConsPlusNonformat"/>
    <w:uiPriority w:val="99"/>
    <w:rsid w:val="008D51DD"/>
    <w:pPr>
      <w:widowControl w:val="0"/>
      <w:autoSpaceDE w:val="0"/>
      <w:autoSpaceDN w:val="0"/>
      <w:adjustRightInd w:val="0"/>
    </w:pPr>
    <w:rPr>
      <w:rFonts w:ascii="Courier New" w:eastAsia="SimSun" w:hAnsi="Courier New" w:cs="Courier New"/>
      <w:lang w:eastAsia="zh-CN"/>
    </w:rPr>
  </w:style>
  <w:style w:type="paragraph" w:customStyle="1" w:styleId="af4">
    <w:name w:val="Содержимое таблицы"/>
    <w:basedOn w:val="a"/>
    <w:rsid w:val="00EE547A"/>
    <w:pPr>
      <w:widowControl w:val="0"/>
      <w:suppressLineNumbers/>
      <w:suppressAutoHyphens/>
      <w:spacing w:line="240" w:lineRule="auto"/>
      <w:ind w:firstLine="0"/>
      <w:jc w:val="left"/>
    </w:pPr>
    <w:rPr>
      <w:rFonts w:eastAsia="Lucida Sans Unicode"/>
      <w:kern w:val="1"/>
      <w:sz w:val="24"/>
      <w:szCs w:val="24"/>
      <w:lang w:eastAsia="ar-SA"/>
    </w:rPr>
  </w:style>
  <w:style w:type="character" w:styleId="af5">
    <w:name w:val="Strong"/>
    <w:basedOn w:val="a0"/>
    <w:qFormat/>
    <w:rsid w:val="009A5B9D"/>
    <w:rPr>
      <w:b/>
      <w:bCs/>
    </w:rPr>
  </w:style>
</w:styles>
</file>

<file path=word/webSettings.xml><?xml version="1.0" encoding="utf-8"?>
<w:webSettings xmlns:r="http://schemas.openxmlformats.org/officeDocument/2006/relationships" xmlns:w="http://schemas.openxmlformats.org/wordprocessingml/2006/main">
  <w:divs>
    <w:div w:id="285545891">
      <w:bodyDiv w:val="1"/>
      <w:marLeft w:val="0"/>
      <w:marRight w:val="0"/>
      <w:marTop w:val="0"/>
      <w:marBottom w:val="0"/>
      <w:divBdr>
        <w:top w:val="none" w:sz="0" w:space="0" w:color="auto"/>
        <w:left w:val="none" w:sz="0" w:space="0" w:color="auto"/>
        <w:bottom w:val="none" w:sz="0" w:space="0" w:color="auto"/>
        <w:right w:val="none" w:sz="0" w:space="0" w:color="auto"/>
      </w:divBdr>
    </w:div>
    <w:div w:id="752897176">
      <w:bodyDiv w:val="1"/>
      <w:marLeft w:val="0"/>
      <w:marRight w:val="0"/>
      <w:marTop w:val="0"/>
      <w:marBottom w:val="0"/>
      <w:divBdr>
        <w:top w:val="none" w:sz="0" w:space="0" w:color="auto"/>
        <w:left w:val="none" w:sz="0" w:space="0" w:color="auto"/>
        <w:bottom w:val="none" w:sz="0" w:space="0" w:color="auto"/>
        <w:right w:val="none" w:sz="0" w:space="0" w:color="auto"/>
      </w:divBdr>
    </w:div>
    <w:div w:id="1606423983">
      <w:bodyDiv w:val="1"/>
      <w:marLeft w:val="0"/>
      <w:marRight w:val="0"/>
      <w:marTop w:val="0"/>
      <w:marBottom w:val="0"/>
      <w:divBdr>
        <w:top w:val="none" w:sz="0" w:space="0" w:color="auto"/>
        <w:left w:val="none" w:sz="0" w:space="0" w:color="auto"/>
        <w:bottom w:val="none" w:sz="0" w:space="0" w:color="auto"/>
        <w:right w:val="none" w:sz="0" w:space="0" w:color="auto"/>
      </w:divBdr>
    </w:div>
    <w:div w:id="1746564025">
      <w:bodyDiv w:val="1"/>
      <w:marLeft w:val="0"/>
      <w:marRight w:val="0"/>
      <w:marTop w:val="0"/>
      <w:marBottom w:val="0"/>
      <w:divBdr>
        <w:top w:val="none" w:sz="0" w:space="0" w:color="auto"/>
        <w:left w:val="none" w:sz="0" w:space="0" w:color="auto"/>
        <w:bottom w:val="none" w:sz="0" w:space="0" w:color="auto"/>
        <w:right w:val="none" w:sz="0" w:space="0" w:color="auto"/>
      </w:divBdr>
    </w:div>
    <w:div w:id="19807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EE7E125BBBBFDECAB1EAE8DE5A2965CAD48AA062BD40B9BC0351F4B34m7H9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EE7E125BBBBFDECAB1EAE8DE5A2965CAD4AA5052DD30B9BC0351F4B34m7H9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E7E125BBBBFDECAB1EAE8DE5A2965CAD4AA0072FD90B9BC0351F4B34m7H9K" TargetMode="External"/><Relationship Id="rId5" Type="http://schemas.openxmlformats.org/officeDocument/2006/relationships/footnotes" Target="footnotes.xml"/><Relationship Id="rId15" Type="http://schemas.openxmlformats.org/officeDocument/2006/relationships/hyperlink" Target="consultantplus://offline/ref=C7775A9C988778113217D2E4EED181F2B632C2E1711FC4F41B4D618E2CnCH1K" TargetMode="External"/><Relationship Id="rId10" Type="http://schemas.openxmlformats.org/officeDocument/2006/relationships/hyperlink" Target="consultantplus://offline/ref=0EE7E125BBBBFDECAB1EAE8DE5A2965CAD4BA1012BD50B9BC0351F4B34m7H9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EE7E125BBBBFDECAB1EAE8DE5A2965CAD4BA10B2ED30B9BC0351F4B34m7H9K" TargetMode="External"/><Relationship Id="rId14" Type="http://schemas.openxmlformats.org/officeDocument/2006/relationships/hyperlink" Target="consultantplus://offline/ref=0EE7E125BBBBFDECAB1EB080F3CECA55AC42FD0E2BD703CF996A441663700946m3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ДГС</Company>
  <LinksUpToDate>false</LinksUpToDate>
  <CharactersWithSpaces>32911</CharactersWithSpaces>
  <SharedDoc>false</SharedDoc>
  <HLinks>
    <vt:vector size="66" baseType="variant">
      <vt:variant>
        <vt:i4>4653058</vt:i4>
      </vt:variant>
      <vt:variant>
        <vt:i4>30</vt:i4>
      </vt:variant>
      <vt:variant>
        <vt:i4>0</vt:i4>
      </vt:variant>
      <vt:variant>
        <vt:i4>5</vt:i4>
      </vt:variant>
      <vt:variant>
        <vt:lpwstr>consultantplus://offline/ref=C7775A9C988778113217D2E4EED181F2B632C2E1711FC4F41B4D618E2CnCH1K</vt:lpwstr>
      </vt:variant>
      <vt:variant>
        <vt:lpwstr/>
      </vt:variant>
      <vt:variant>
        <vt:i4>5832706</vt:i4>
      </vt:variant>
      <vt:variant>
        <vt:i4>27</vt:i4>
      </vt:variant>
      <vt:variant>
        <vt:i4>0</vt:i4>
      </vt:variant>
      <vt:variant>
        <vt:i4>5</vt:i4>
      </vt:variant>
      <vt:variant>
        <vt:lpwstr/>
      </vt:variant>
      <vt:variant>
        <vt:lpwstr>Par85</vt:lpwstr>
      </vt:variant>
      <vt:variant>
        <vt:i4>6357050</vt:i4>
      </vt:variant>
      <vt:variant>
        <vt:i4>24</vt:i4>
      </vt:variant>
      <vt:variant>
        <vt:i4>0</vt:i4>
      </vt:variant>
      <vt:variant>
        <vt:i4>5</vt:i4>
      </vt:variant>
      <vt:variant>
        <vt:lpwstr/>
      </vt:variant>
      <vt:variant>
        <vt:lpwstr>Par282</vt:lpwstr>
      </vt:variant>
      <vt:variant>
        <vt:i4>6357042</vt:i4>
      </vt:variant>
      <vt:variant>
        <vt:i4>21</vt:i4>
      </vt:variant>
      <vt:variant>
        <vt:i4>0</vt:i4>
      </vt:variant>
      <vt:variant>
        <vt:i4>5</vt:i4>
      </vt:variant>
      <vt:variant>
        <vt:lpwstr/>
      </vt:variant>
      <vt:variant>
        <vt:lpwstr>Par707</vt:lpwstr>
      </vt:variant>
      <vt:variant>
        <vt:i4>8060985</vt:i4>
      </vt:variant>
      <vt:variant>
        <vt:i4>18</vt:i4>
      </vt:variant>
      <vt:variant>
        <vt:i4>0</vt:i4>
      </vt:variant>
      <vt:variant>
        <vt:i4>5</vt:i4>
      </vt:variant>
      <vt:variant>
        <vt:lpwstr>consultantplus://offline/ref=0EE7E125BBBBFDECAB1EB080F3CECA55AC42FD0E2BD703CF996A441663700946m3H9K</vt:lpwstr>
      </vt:variant>
      <vt:variant>
        <vt:lpwstr/>
      </vt:variant>
      <vt:variant>
        <vt:i4>1507330</vt:i4>
      </vt:variant>
      <vt:variant>
        <vt:i4>15</vt:i4>
      </vt:variant>
      <vt:variant>
        <vt:i4>0</vt:i4>
      </vt:variant>
      <vt:variant>
        <vt:i4>5</vt:i4>
      </vt:variant>
      <vt:variant>
        <vt:lpwstr>consultantplus://offline/ref=0EE7E125BBBBFDECAB1EAE8DE5A2965CAD48AA062BD40B9BC0351F4B34m7H9K</vt:lpwstr>
      </vt:variant>
      <vt:variant>
        <vt:lpwstr/>
      </vt:variant>
      <vt:variant>
        <vt:i4>1507341</vt:i4>
      </vt:variant>
      <vt:variant>
        <vt:i4>12</vt:i4>
      </vt:variant>
      <vt:variant>
        <vt:i4>0</vt:i4>
      </vt:variant>
      <vt:variant>
        <vt:i4>5</vt:i4>
      </vt:variant>
      <vt:variant>
        <vt:lpwstr>consultantplus://offline/ref=0EE7E125BBBBFDECAB1EAE8DE5A2965CAD4AA5052DD30B9BC0351F4B34m7H9K</vt:lpwstr>
      </vt:variant>
      <vt:variant>
        <vt:lpwstr/>
      </vt:variant>
      <vt:variant>
        <vt:i4>1507330</vt:i4>
      </vt:variant>
      <vt:variant>
        <vt:i4>9</vt:i4>
      </vt:variant>
      <vt:variant>
        <vt:i4>0</vt:i4>
      </vt:variant>
      <vt:variant>
        <vt:i4>5</vt:i4>
      </vt:variant>
      <vt:variant>
        <vt:lpwstr>consultantplus://offline/ref=0EE7E125BBBBFDECAB1EAE8DE5A2965CAD4AA0072FD90B9BC0351F4B34m7H9K</vt:lpwstr>
      </vt:variant>
      <vt:variant>
        <vt:lpwstr/>
      </vt:variant>
      <vt:variant>
        <vt:i4>1507342</vt:i4>
      </vt:variant>
      <vt:variant>
        <vt:i4>6</vt:i4>
      </vt:variant>
      <vt:variant>
        <vt:i4>0</vt:i4>
      </vt:variant>
      <vt:variant>
        <vt:i4>5</vt:i4>
      </vt:variant>
      <vt:variant>
        <vt:lpwstr>consultantplus://offline/ref=0EE7E125BBBBFDECAB1EAE8DE5A2965CAD4BA1012BD50B9BC0351F4B34m7H9K</vt:lpwstr>
      </vt:variant>
      <vt:variant>
        <vt:lpwstr/>
      </vt:variant>
      <vt:variant>
        <vt:i4>1507420</vt:i4>
      </vt:variant>
      <vt:variant>
        <vt:i4>3</vt:i4>
      </vt:variant>
      <vt:variant>
        <vt:i4>0</vt:i4>
      </vt:variant>
      <vt:variant>
        <vt:i4>5</vt:i4>
      </vt:variant>
      <vt:variant>
        <vt:lpwstr>consultantplus://offline/ref=0EE7E125BBBBFDECAB1EAE8DE5A2965CAD4BA10B2ED30B9BC0351F4B34m7H9K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Владимир Дудин</dc:creator>
  <cp:keywords/>
  <cp:lastModifiedBy>Админ</cp:lastModifiedBy>
  <cp:revision>2</cp:revision>
  <cp:lastPrinted>2013-05-07T13:15:00Z</cp:lastPrinted>
  <dcterms:created xsi:type="dcterms:W3CDTF">2016-03-03T11:45:00Z</dcterms:created>
  <dcterms:modified xsi:type="dcterms:W3CDTF">2016-03-03T11:45:00Z</dcterms:modified>
</cp:coreProperties>
</file>